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FC" w:rsidRDefault="007502FC" w:rsidP="007502FC">
      <w:pPr>
        <w:pStyle w:val="NormalWeb"/>
        <w:jc w:val="center"/>
      </w:pPr>
      <w:r>
        <w:rPr>
          <w:rFonts w:ascii="Arial" w:hAnsi="Arial" w:cs="Arial"/>
          <w:b/>
          <w:bCs/>
          <w:sz w:val="27"/>
          <w:szCs w:val="27"/>
        </w:rPr>
        <w:t>PSCI 501 Public Administration Syllabus</w:t>
      </w:r>
    </w:p>
    <w:p w:rsidR="007502FC" w:rsidRDefault="007502FC" w:rsidP="007502FC">
      <w:pPr>
        <w:pStyle w:val="NormalWeb"/>
        <w:jc w:val="center"/>
      </w:pPr>
      <w:r>
        <w:rPr>
          <w:rFonts w:ascii="Arial" w:hAnsi="Arial" w:cs="Arial"/>
          <w:sz w:val="27"/>
          <w:szCs w:val="27"/>
        </w:rPr>
        <w:t>Master of Public Administration Program Online Class</w:t>
      </w:r>
    </w:p>
    <w:p w:rsidR="007502FC" w:rsidRDefault="007502FC" w:rsidP="007502FC">
      <w:pPr>
        <w:pStyle w:val="NormalWeb"/>
        <w:jc w:val="center"/>
      </w:pPr>
      <w:r>
        <w:rPr>
          <w:rFonts w:ascii="Arial" w:hAnsi="Arial" w:cs="Arial"/>
          <w:b/>
          <w:bCs/>
          <w:sz w:val="20"/>
          <w:szCs w:val="20"/>
        </w:rPr>
        <w:t>Fall 2016</w:t>
      </w:r>
      <w:r>
        <w:rPr>
          <w:rFonts w:ascii="Arial" w:hAnsi="Arial" w:cs="Arial"/>
          <w:sz w:val="20"/>
          <w:szCs w:val="20"/>
        </w:rPr>
        <w:t xml:space="preserve"> / Fridays Online</w:t>
      </w:r>
      <w:r>
        <w:rPr>
          <w:rFonts w:ascii="Arial" w:hAnsi="Arial" w:cs="Arial"/>
          <w:i/>
          <w:iCs/>
          <w:sz w:val="20"/>
          <w:szCs w:val="20"/>
        </w:rPr>
        <w:br/>
      </w:r>
      <w:r>
        <w:rPr>
          <w:rFonts w:ascii="Arial" w:hAnsi="Arial" w:cs="Arial"/>
          <w:b/>
          <w:bCs/>
          <w:sz w:val="20"/>
          <w:szCs w:val="20"/>
        </w:rPr>
        <w:br/>
        <w:t>Professor:</w:t>
      </w:r>
      <w:r>
        <w:rPr>
          <w:rFonts w:ascii="Arial" w:hAnsi="Arial" w:cs="Arial"/>
          <w:sz w:val="20"/>
          <w:szCs w:val="20"/>
        </w:rPr>
        <w:t xml:space="preserve"> Jeffrey Greene / </w:t>
      </w:r>
      <w:r>
        <w:rPr>
          <w:rFonts w:ascii="Arial" w:hAnsi="Arial" w:cs="Arial"/>
          <w:b/>
          <w:bCs/>
          <w:sz w:val="20"/>
          <w:szCs w:val="20"/>
        </w:rPr>
        <w:t xml:space="preserve">Telephone: </w:t>
      </w:r>
      <w:r>
        <w:rPr>
          <w:rFonts w:ascii="Arial" w:hAnsi="Arial" w:cs="Arial"/>
          <w:sz w:val="20"/>
          <w:szCs w:val="20"/>
        </w:rPr>
        <w:t>243-6181</w:t>
      </w:r>
      <w:r>
        <w:rPr>
          <w:rFonts w:ascii="Arial" w:hAnsi="Arial" w:cs="Arial"/>
          <w:sz w:val="20"/>
          <w:szCs w:val="20"/>
        </w:rPr>
        <w:br/>
        <w:t>  </w:t>
      </w:r>
      <w:r>
        <w:rPr>
          <w:rFonts w:ascii="Arial" w:hAnsi="Arial" w:cs="Arial"/>
          <w:b/>
          <w:bCs/>
          <w:sz w:val="20"/>
          <w:szCs w:val="20"/>
        </w:rPr>
        <w:br/>
      </w:r>
      <w:r>
        <w:rPr>
          <w:rStyle w:val="Strong"/>
          <w:rFonts w:ascii="Arial" w:hAnsi="Arial" w:cs="Arial"/>
          <w:sz w:val="20"/>
          <w:szCs w:val="20"/>
        </w:rPr>
        <w:t>E-mail:</w:t>
      </w:r>
      <w:r>
        <w:rPr>
          <w:rFonts w:ascii="Arial" w:hAnsi="Arial" w:cs="Arial"/>
          <w:sz w:val="20"/>
          <w:szCs w:val="20"/>
        </w:rPr>
        <w:t xml:space="preserve"> </w:t>
      </w:r>
      <w:hyperlink r:id="rId6" w:history="1">
        <w:r>
          <w:rPr>
            <w:rStyle w:val="Hyperlink"/>
            <w:rFonts w:ascii="Arial" w:hAnsi="Arial" w:cs="Arial"/>
            <w:sz w:val="20"/>
            <w:szCs w:val="20"/>
          </w:rPr>
          <w:t>jeffrey.greene@umontana.edu</w:t>
        </w:r>
      </w:hyperlink>
      <w:r>
        <w:rPr>
          <w:rFonts w:ascii="Arial" w:hAnsi="Arial" w:cs="Arial"/>
          <w:sz w:val="20"/>
          <w:szCs w:val="20"/>
        </w:rPr>
        <w:t> </w:t>
      </w:r>
    </w:p>
    <w:p w:rsidR="007502FC" w:rsidRDefault="007502FC" w:rsidP="007502FC">
      <w:pPr>
        <w:pStyle w:val="NormalWeb"/>
        <w:jc w:val="center"/>
      </w:pPr>
      <w:r>
        <w:rPr>
          <w:rFonts w:ascii="Arial" w:hAnsi="Arial" w:cs="Arial"/>
          <w:b/>
          <w:bCs/>
          <w:sz w:val="20"/>
          <w:szCs w:val="20"/>
        </w:rPr>
        <w:t xml:space="preserve">Office: </w:t>
      </w:r>
      <w:r>
        <w:rPr>
          <w:rFonts w:ascii="Arial" w:hAnsi="Arial" w:cs="Arial"/>
          <w:sz w:val="20"/>
          <w:szCs w:val="20"/>
        </w:rPr>
        <w:t>LA 356</w:t>
      </w:r>
      <w:r>
        <w:rPr>
          <w:rFonts w:ascii="Arial" w:hAnsi="Arial" w:cs="Arial"/>
          <w:b/>
          <w:bCs/>
          <w:sz w:val="20"/>
          <w:szCs w:val="20"/>
        </w:rPr>
        <w:t xml:space="preserve"> / Office Hours: </w:t>
      </w:r>
      <w:r>
        <w:rPr>
          <w:rFonts w:ascii="Arial" w:hAnsi="Arial" w:cs="Arial"/>
          <w:sz w:val="20"/>
          <w:szCs w:val="20"/>
        </w:rPr>
        <w:t xml:space="preserve"> </w:t>
      </w:r>
      <w:r w:rsidR="00B518A6" w:rsidRPr="00240ECC">
        <w:rPr>
          <w:rFonts w:ascii="Arial" w:hAnsi="Arial" w:cs="Arial"/>
          <w:sz w:val="20"/>
          <w:szCs w:val="20"/>
        </w:rPr>
        <w:t xml:space="preserve">M, 3 - 4 p.m. and T, </w:t>
      </w:r>
      <w:proofErr w:type="spellStart"/>
      <w:r w:rsidR="00B518A6" w:rsidRPr="00240ECC">
        <w:rPr>
          <w:rFonts w:ascii="Arial" w:hAnsi="Arial" w:cs="Arial"/>
          <w:sz w:val="20"/>
          <w:szCs w:val="20"/>
        </w:rPr>
        <w:t>Th</w:t>
      </w:r>
      <w:proofErr w:type="spellEnd"/>
      <w:r w:rsidR="00B518A6" w:rsidRPr="00240ECC">
        <w:rPr>
          <w:rFonts w:ascii="Arial" w:hAnsi="Arial" w:cs="Arial"/>
          <w:sz w:val="20"/>
          <w:szCs w:val="20"/>
        </w:rPr>
        <w:t xml:space="preserve">, </w:t>
      </w:r>
      <w:r w:rsidR="00B518A6">
        <w:rPr>
          <w:rFonts w:ascii="Arial" w:hAnsi="Arial" w:cs="Arial"/>
          <w:sz w:val="20"/>
          <w:szCs w:val="20"/>
        </w:rPr>
        <w:t>2:30</w:t>
      </w:r>
      <w:r w:rsidR="00B518A6" w:rsidRPr="00240ECC">
        <w:rPr>
          <w:rFonts w:ascii="Arial" w:hAnsi="Arial" w:cs="Arial"/>
          <w:sz w:val="20"/>
          <w:szCs w:val="20"/>
        </w:rPr>
        <w:t xml:space="preserve"> </w:t>
      </w:r>
      <w:r w:rsidR="00B518A6">
        <w:rPr>
          <w:rFonts w:ascii="Arial" w:hAnsi="Arial" w:cs="Arial"/>
          <w:sz w:val="20"/>
          <w:szCs w:val="20"/>
        </w:rPr>
        <w:t>–</w:t>
      </w:r>
      <w:r w:rsidR="00B518A6" w:rsidRPr="00240ECC">
        <w:rPr>
          <w:rFonts w:ascii="Arial" w:hAnsi="Arial" w:cs="Arial"/>
          <w:sz w:val="20"/>
          <w:szCs w:val="20"/>
        </w:rPr>
        <w:t xml:space="preserve"> </w:t>
      </w:r>
      <w:r w:rsidR="00B518A6">
        <w:rPr>
          <w:rFonts w:ascii="Arial" w:hAnsi="Arial" w:cs="Arial"/>
          <w:sz w:val="20"/>
          <w:szCs w:val="20"/>
        </w:rPr>
        <w:t>3:30</w:t>
      </w:r>
      <w:r w:rsidR="00B518A6" w:rsidRPr="00240ECC">
        <w:rPr>
          <w:rFonts w:ascii="Arial" w:hAnsi="Arial" w:cs="Arial"/>
          <w:sz w:val="20"/>
          <w:szCs w:val="20"/>
        </w:rPr>
        <w:t xml:space="preserve"> p.m.</w:t>
      </w:r>
    </w:p>
    <w:p w:rsidR="007502FC" w:rsidRDefault="007502FC" w:rsidP="007502FC">
      <w:pPr>
        <w:pStyle w:val="NormalWeb"/>
        <w:jc w:val="center"/>
      </w:pPr>
      <w:r>
        <w:rPr>
          <w:rFonts w:ascii="Arial" w:hAnsi="Arial" w:cs="Arial"/>
          <w:i/>
          <w:iCs/>
          <w:sz w:val="20"/>
          <w:szCs w:val="20"/>
        </w:rPr>
        <w:t>This syllabus has been adjusted to use the 8/e and 9/e of the Stillman text. You can use either edition.</w:t>
      </w:r>
    </w:p>
    <w:p w:rsidR="007502FC" w:rsidRDefault="003C51D8" w:rsidP="007502FC">
      <w:pPr>
        <w:pStyle w:val="NormalWeb"/>
        <w:jc w:val="center"/>
        <w:rPr>
          <w:rFonts w:ascii="Arial" w:hAnsi="Arial" w:cs="Arial"/>
          <w:b/>
          <w:bCs/>
          <w:sz w:val="20"/>
          <w:szCs w:val="20"/>
        </w:rPr>
      </w:pPr>
      <w:hyperlink r:id="rId7" w:history="1">
        <w:r w:rsidR="007502FC">
          <w:rPr>
            <w:rStyle w:val="Hyperlink"/>
            <w:rFonts w:ascii="Arial" w:hAnsi="Arial" w:cs="Arial"/>
            <w:b/>
            <w:bCs/>
            <w:sz w:val="20"/>
            <w:szCs w:val="20"/>
          </w:rPr>
          <w:t xml:space="preserve">Click here </w:t>
        </w:r>
      </w:hyperlink>
      <w:r w:rsidR="007502FC">
        <w:rPr>
          <w:rFonts w:ascii="Arial" w:hAnsi="Arial" w:cs="Arial"/>
          <w:b/>
          <w:bCs/>
          <w:sz w:val="20"/>
          <w:szCs w:val="20"/>
        </w:rPr>
        <w:t>to log onto Moodle</w:t>
      </w:r>
    </w:p>
    <w:p w:rsidR="007502FC" w:rsidRPr="007502FC" w:rsidRDefault="007502FC" w:rsidP="007502FC">
      <w:pPr>
        <w:pStyle w:val="NormalWeb"/>
        <w:jc w:val="center"/>
        <w:rPr>
          <w:rFonts w:ascii="Arial" w:hAnsi="Arial" w:cs="Arial"/>
          <w:b/>
          <w:bCs/>
          <w:sz w:val="20"/>
          <w:szCs w:val="20"/>
        </w:rPr>
      </w:pPr>
      <w:r>
        <w:rPr>
          <w:rFonts w:ascii="Arial" w:hAnsi="Arial" w:cs="Arial"/>
          <w:b/>
          <w:bCs/>
          <w:sz w:val="20"/>
          <w:szCs w:val="20"/>
        </w:rPr>
        <w:t xml:space="preserve">The semester begins August </w:t>
      </w:r>
      <w:r w:rsidR="005D4176">
        <w:rPr>
          <w:rFonts w:ascii="Arial" w:hAnsi="Arial" w:cs="Arial"/>
          <w:b/>
          <w:bCs/>
          <w:sz w:val="20"/>
          <w:szCs w:val="20"/>
        </w:rPr>
        <w:t>29</w:t>
      </w:r>
      <w:r>
        <w:rPr>
          <w:rFonts w:ascii="Arial" w:hAnsi="Arial" w:cs="Arial"/>
          <w:b/>
          <w:bCs/>
          <w:sz w:val="20"/>
          <w:szCs w:val="20"/>
        </w:rPr>
        <w:t xml:space="preserve"> and ends December </w:t>
      </w:r>
      <w:r w:rsidR="00B518A6">
        <w:rPr>
          <w:rFonts w:ascii="Arial" w:hAnsi="Arial" w:cs="Arial"/>
          <w:b/>
          <w:bCs/>
          <w:sz w:val="20"/>
          <w:szCs w:val="20"/>
        </w:rPr>
        <w:t>20. Our class formally ends December 16.</w:t>
      </w:r>
      <w:r>
        <w:rPr>
          <w:rFonts w:ascii="Arial" w:hAnsi="Arial" w:cs="Arial"/>
          <w:b/>
          <w:bCs/>
          <w:sz w:val="20"/>
          <w:szCs w:val="20"/>
        </w:rPr>
        <w:t xml:space="preserve"> </w:t>
      </w:r>
      <w:r>
        <w:rPr>
          <w:rFonts w:ascii="Arial" w:hAnsi="Arial" w:cs="Arial"/>
          <w:b/>
          <w:bCs/>
          <w:sz w:val="20"/>
          <w:szCs w:val="20"/>
        </w:rPr>
        <w:br/>
        <w:t xml:space="preserve">The class begins on August </w:t>
      </w:r>
      <w:r w:rsidR="005D4176">
        <w:rPr>
          <w:rFonts w:ascii="Arial" w:hAnsi="Arial" w:cs="Arial"/>
          <w:b/>
          <w:bCs/>
          <w:sz w:val="20"/>
          <w:szCs w:val="20"/>
        </w:rPr>
        <w:t>29</w:t>
      </w:r>
      <w:r>
        <w:rPr>
          <w:rFonts w:ascii="Arial" w:hAnsi="Arial" w:cs="Arial"/>
          <w:b/>
          <w:bCs/>
          <w:sz w:val="20"/>
          <w:szCs w:val="20"/>
        </w:rPr>
        <w:t xml:space="preserve">; the first assignments are due the </w:t>
      </w:r>
      <w:r>
        <w:rPr>
          <w:rFonts w:ascii="Arial" w:hAnsi="Arial" w:cs="Arial"/>
          <w:b/>
          <w:bCs/>
          <w:sz w:val="20"/>
          <w:szCs w:val="20"/>
        </w:rPr>
        <w:br/>
        <w:t>following week, always on Fridays</w:t>
      </w:r>
      <w:r w:rsidR="00B518A6">
        <w:rPr>
          <w:rFonts w:ascii="Arial" w:hAnsi="Arial" w:cs="Arial"/>
          <w:b/>
          <w:bCs/>
          <w:sz w:val="20"/>
          <w:szCs w:val="20"/>
        </w:rPr>
        <w:t>.</w:t>
      </w:r>
      <w:r>
        <w:rPr>
          <w:rFonts w:ascii="Arial" w:hAnsi="Arial" w:cs="Arial"/>
          <w:b/>
          <w:bCs/>
          <w:sz w:val="20"/>
          <w:szCs w:val="20"/>
        </w:rPr>
        <w:t xml:space="preserve"> </w:t>
      </w:r>
    </w:p>
    <w:p w:rsidR="00E37F5C" w:rsidRPr="00240ECC" w:rsidRDefault="003C51D8" w:rsidP="00E37F5C">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5" style="width:22in;height:2.25pt" o:hralign="center" o:hrstd="t" o:hr="t" fillcolor="#a0a0a0" stroked="f"/>
        </w:pict>
      </w:r>
    </w:p>
    <w:p w:rsidR="00E37F5C" w:rsidRPr="00240ECC" w:rsidRDefault="00E37F5C" w:rsidP="00412430">
      <w:pPr>
        <w:pStyle w:val="Heading2"/>
        <w:rPr>
          <w:rFonts w:ascii="Arial" w:eastAsiaTheme="minorEastAsia" w:hAnsi="Arial" w:cs="Arial"/>
          <w:color w:val="auto"/>
          <w:sz w:val="24"/>
          <w:szCs w:val="24"/>
        </w:rPr>
      </w:pPr>
      <w:r w:rsidRPr="00240ECC">
        <w:rPr>
          <w:rFonts w:ascii="Arial" w:eastAsiaTheme="minorEastAsia" w:hAnsi="Arial" w:cs="Arial"/>
          <w:color w:val="auto"/>
        </w:rPr>
        <w:t>COURSE DESCRIPTION &amp; OBJECTIVES</w:t>
      </w:r>
    </w:p>
    <w:p w:rsidR="00E37F5C" w:rsidRPr="00240ECC" w:rsidRDefault="00E37F5C" w:rsidP="00E37F5C">
      <w:pPr>
        <w:spacing w:after="0" w:line="240" w:lineRule="atLeast"/>
        <w:jc w:val="both"/>
        <w:rPr>
          <w:rFonts w:ascii="Arial" w:eastAsiaTheme="minorEastAsia" w:hAnsi="Arial" w:cs="Arial"/>
          <w:sz w:val="24"/>
          <w:szCs w:val="24"/>
        </w:rPr>
      </w:pPr>
      <w:r w:rsidRPr="00240ECC">
        <w:rPr>
          <w:rFonts w:ascii="Arial" w:eastAsiaTheme="minorEastAsia" w:hAnsi="Arial" w:cs="Arial"/>
          <w:spacing w:val="-2"/>
          <w:sz w:val="20"/>
          <w:szCs w:val="20"/>
        </w:rPr>
        <w:t xml:space="preserve">This course is designed to allow students to develop an understanding of public administration as a field of academic study and an area of professional practice. This course is considered to be the "foundations class" for the MPA program. Specifically, it focuses on the evolution of public administration as an academic discipline and a profession in the real world, the context in which public administration takes place, the meaning of public service in a democratic society, and the importance of personal and professional ethics. The course will be conducted as a seminar. Students must be prepared to discuss reading assignments and participate in analysis of case studies. </w:t>
      </w:r>
    </w:p>
    <w:p w:rsidR="00E37F5C" w:rsidRPr="00240ECC" w:rsidRDefault="00E37F5C" w:rsidP="00E37F5C">
      <w:pPr>
        <w:spacing w:after="0" w:line="240" w:lineRule="atLeast"/>
        <w:jc w:val="both"/>
        <w:rPr>
          <w:rFonts w:ascii="Arial" w:eastAsiaTheme="minorEastAsia" w:hAnsi="Arial" w:cs="Arial"/>
          <w:sz w:val="24"/>
          <w:szCs w:val="24"/>
        </w:rPr>
      </w:pPr>
      <w:r w:rsidRPr="00240ECC">
        <w:rPr>
          <w:rFonts w:ascii="Arial" w:eastAsiaTheme="minorEastAsia" w:hAnsi="Arial" w:cs="Arial"/>
          <w:spacing w:val="-2"/>
          <w:sz w:val="20"/>
          <w:szCs w:val="20"/>
        </w:rPr>
        <w:br/>
        <w:t xml:space="preserve">The specific </w:t>
      </w:r>
      <w:r w:rsidRPr="00240ECC">
        <w:rPr>
          <w:rFonts w:ascii="Arial" w:eastAsiaTheme="minorEastAsia" w:hAnsi="Arial" w:cs="Arial"/>
          <w:b/>
          <w:bCs/>
          <w:spacing w:val="-2"/>
          <w:sz w:val="20"/>
          <w:szCs w:val="20"/>
        </w:rPr>
        <w:t>competencies</w:t>
      </w:r>
      <w:r w:rsidRPr="00240ECC">
        <w:rPr>
          <w:rFonts w:ascii="Arial" w:eastAsiaTheme="minorEastAsia" w:hAnsi="Arial" w:cs="Arial"/>
          <w:spacing w:val="-2"/>
          <w:sz w:val="20"/>
          <w:szCs w:val="20"/>
        </w:rPr>
        <w:t xml:space="preserve"> developed in PSCI 501 are: </w:t>
      </w:r>
    </w:p>
    <w:p w:rsidR="00E37F5C" w:rsidRPr="00240ECC" w:rsidRDefault="00E37F5C" w:rsidP="00E37F5C">
      <w:pPr>
        <w:spacing w:after="0" w:line="240" w:lineRule="atLeast"/>
        <w:rPr>
          <w:rFonts w:ascii="Arial" w:eastAsiaTheme="minorEastAsia" w:hAnsi="Arial" w:cs="Arial"/>
          <w:sz w:val="24"/>
          <w:szCs w:val="24"/>
        </w:rPr>
      </w:pPr>
      <w:r w:rsidRPr="00240ECC">
        <w:rPr>
          <w:rFonts w:ascii="Arial" w:eastAsiaTheme="minorEastAsia" w:hAnsi="Arial" w:cs="Arial"/>
          <w:spacing w:val="-2"/>
          <w:sz w:val="20"/>
          <w:szCs w:val="20"/>
        </w:rPr>
        <w:t>1) Knowledge of public administration as a field of study</w:t>
      </w:r>
      <w:r w:rsidRPr="00240ECC">
        <w:rPr>
          <w:rFonts w:ascii="Arial" w:eastAsiaTheme="minorEastAsia" w:hAnsi="Arial" w:cs="Arial"/>
          <w:spacing w:val="-2"/>
          <w:sz w:val="20"/>
          <w:szCs w:val="20"/>
        </w:rPr>
        <w:br/>
        <w:t>2) Knowledge of the political and organization context of public administration</w:t>
      </w:r>
      <w:r w:rsidRPr="00240ECC">
        <w:rPr>
          <w:rFonts w:ascii="Arial" w:eastAsiaTheme="minorEastAsia" w:hAnsi="Arial" w:cs="Arial"/>
          <w:spacing w:val="-2"/>
          <w:sz w:val="20"/>
          <w:szCs w:val="20"/>
        </w:rPr>
        <w:br/>
        <w:t>3) Knowledge of public administration as a profession</w:t>
      </w:r>
      <w:r w:rsidRPr="00240ECC">
        <w:rPr>
          <w:rFonts w:ascii="Arial" w:eastAsiaTheme="minorEastAsia" w:hAnsi="Arial" w:cs="Arial"/>
          <w:spacing w:val="-2"/>
          <w:sz w:val="20"/>
          <w:szCs w:val="20"/>
        </w:rPr>
        <w:br/>
        <w:t>4) Written and oral communication</w:t>
      </w:r>
      <w:r w:rsidRPr="00240ECC">
        <w:rPr>
          <w:rFonts w:ascii="Arial" w:eastAsiaTheme="minorEastAsia" w:hAnsi="Arial" w:cs="Arial"/>
          <w:spacing w:val="-2"/>
          <w:sz w:val="20"/>
          <w:szCs w:val="20"/>
        </w:rPr>
        <w:br/>
        <w:t xml:space="preserve">5) Awareness of public service values: personal ethics, professional ethics, citizen responsiveness, social responsibility </w:t>
      </w:r>
    </w:p>
    <w:p w:rsidR="00E37F5C" w:rsidRPr="00240ECC" w:rsidRDefault="00E37F5C" w:rsidP="00E37F5C">
      <w:pPr>
        <w:spacing w:after="0" w:line="240" w:lineRule="atLeast"/>
        <w:rPr>
          <w:rFonts w:ascii="Arial" w:eastAsiaTheme="minorEastAsia" w:hAnsi="Arial" w:cs="Arial"/>
          <w:sz w:val="24"/>
          <w:szCs w:val="24"/>
        </w:rPr>
      </w:pPr>
      <w:r w:rsidRPr="00240ECC">
        <w:rPr>
          <w:rFonts w:ascii="Arial" w:eastAsiaTheme="minorEastAsia" w:hAnsi="Arial" w:cs="Arial"/>
          <w:b/>
          <w:bCs/>
          <w:spacing w:val="-2"/>
          <w:sz w:val="20"/>
          <w:szCs w:val="20"/>
        </w:rPr>
        <w:t>Assessment of these competencies</w:t>
      </w:r>
      <w:r w:rsidRPr="00240ECC">
        <w:rPr>
          <w:rFonts w:ascii="Arial" w:eastAsiaTheme="minorEastAsia" w:hAnsi="Arial" w:cs="Arial"/>
          <w:spacing w:val="-2"/>
          <w:sz w:val="20"/>
          <w:szCs w:val="20"/>
        </w:rPr>
        <w:t xml:space="preserve"> will be based on evaluating contributions to class discussions, five article summaries, and two papers (described below).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REQUIRED TEXTS:</w:t>
      </w:r>
      <w:r w:rsidRPr="00240ECC">
        <w:rPr>
          <w:rFonts w:ascii="Arial" w:eastAsiaTheme="minorEastAsia" w:hAnsi="Arial" w:cs="Arial"/>
          <w:i/>
          <w:iCs/>
          <w:sz w:val="20"/>
          <w:szCs w:val="20"/>
        </w:rPr>
        <w:t xml:space="preserve"> There are 4 required books </w:t>
      </w:r>
    </w:p>
    <w:p w:rsidR="00E37F5C" w:rsidRPr="00240ECC" w:rsidRDefault="00E37F5C" w:rsidP="00E37F5C">
      <w:pPr>
        <w:spacing w:before="100" w:beforeAutospacing="1" w:after="100" w:afterAutospacing="1" w:line="240" w:lineRule="auto"/>
        <w:rPr>
          <w:rFonts w:ascii="Arial" w:eastAsiaTheme="minorEastAsia" w:hAnsi="Arial" w:cs="Arial"/>
          <w:sz w:val="20"/>
          <w:szCs w:val="20"/>
        </w:rPr>
      </w:pPr>
      <w:r w:rsidRPr="00240ECC">
        <w:rPr>
          <w:rFonts w:ascii="Arial" w:eastAsiaTheme="minorEastAsia" w:hAnsi="Arial" w:cs="Arial"/>
          <w:b/>
          <w:bCs/>
          <w:i/>
          <w:iCs/>
          <w:sz w:val="20"/>
          <w:szCs w:val="20"/>
        </w:rPr>
        <w:t>Public Administration: Concepts and Cases. 9/e</w:t>
      </w:r>
      <w:r w:rsidRPr="00240ECC">
        <w:rPr>
          <w:rFonts w:ascii="Arial" w:eastAsiaTheme="minorEastAsia" w:hAnsi="Arial" w:cs="Arial"/>
          <w:sz w:val="20"/>
          <w:szCs w:val="20"/>
        </w:rPr>
        <w:t xml:space="preserve"> by Richard Stillman</w:t>
      </w:r>
      <w:r w:rsidRPr="00240ECC">
        <w:rPr>
          <w:rFonts w:ascii="Arial" w:eastAsiaTheme="minorEastAsia" w:hAnsi="Arial" w:cs="Arial"/>
          <w:sz w:val="20"/>
          <w:szCs w:val="20"/>
        </w:rPr>
        <w:br/>
        <w:t xml:space="preserve">The 9/e of the Stillman text is now the latest edition. You can use either the 9/e or the 8/e. This syllabus has been adjusted for both editions. On weeks where there are differences, we will cover both the case and/or articles included in both editions. There are not a lot of differences between the two editions.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i/>
          <w:iCs/>
          <w:sz w:val="20"/>
          <w:szCs w:val="20"/>
        </w:rPr>
        <w:t xml:space="preserve">Public Administration in the New Century </w:t>
      </w:r>
      <w:r w:rsidRPr="00240ECC">
        <w:rPr>
          <w:rFonts w:ascii="Arial" w:eastAsiaTheme="minorEastAsia" w:hAnsi="Arial" w:cs="Arial"/>
          <w:sz w:val="20"/>
          <w:szCs w:val="20"/>
        </w:rPr>
        <w:t>by Jeffrey Greene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i/>
          <w:iCs/>
          <w:sz w:val="20"/>
          <w:szCs w:val="20"/>
        </w:rPr>
        <w:t>Bureaucracy</w:t>
      </w:r>
      <w:r w:rsidRPr="00240ECC">
        <w:rPr>
          <w:rFonts w:ascii="Arial" w:eastAsiaTheme="minorEastAsia" w:hAnsi="Arial" w:cs="Arial"/>
          <w:sz w:val="20"/>
          <w:szCs w:val="20"/>
        </w:rPr>
        <w:t xml:space="preserve"> by James Q. Wilson </w:t>
      </w:r>
    </w:p>
    <w:p w:rsidR="00E37F5C" w:rsidRPr="00240ECC" w:rsidRDefault="00E37F5C" w:rsidP="00E37F5C">
      <w:pPr>
        <w:spacing w:before="100" w:beforeAutospacing="1" w:after="100" w:afterAutospacing="1" w:line="240" w:lineRule="auto"/>
        <w:rPr>
          <w:rStyle w:val="Heading1Char"/>
          <w:rFonts w:ascii="Arial" w:hAnsi="Arial" w:cs="Arial"/>
        </w:rPr>
      </w:pPr>
      <w:r w:rsidRPr="00240ECC">
        <w:rPr>
          <w:rFonts w:ascii="Arial" w:eastAsiaTheme="minorEastAsia" w:hAnsi="Arial" w:cs="Arial"/>
          <w:b/>
          <w:bCs/>
          <w:i/>
          <w:iCs/>
          <w:sz w:val="20"/>
          <w:szCs w:val="20"/>
        </w:rPr>
        <w:lastRenderedPageBreak/>
        <w:t>Classics of Public Administration</w:t>
      </w:r>
      <w:r w:rsidRPr="00240ECC">
        <w:rPr>
          <w:rFonts w:ascii="Arial" w:eastAsiaTheme="minorEastAsia" w:hAnsi="Arial" w:cs="Arial"/>
          <w:sz w:val="20"/>
          <w:szCs w:val="20"/>
        </w:rPr>
        <w:t xml:space="preserve"> </w:t>
      </w:r>
      <w:r w:rsidR="008D0041">
        <w:rPr>
          <w:rFonts w:ascii="Arial" w:eastAsiaTheme="minorEastAsia" w:hAnsi="Arial" w:cs="Arial"/>
          <w:i/>
          <w:iCs/>
          <w:sz w:val="20"/>
          <w:szCs w:val="20"/>
        </w:rPr>
        <w:t>(most any edition can be used from the 5/e on</w:t>
      </w:r>
      <w:r w:rsidRPr="00240ECC">
        <w:rPr>
          <w:rFonts w:ascii="Arial" w:eastAsiaTheme="minorEastAsia" w:hAnsi="Arial" w:cs="Arial"/>
          <w:i/>
          <w:iCs/>
          <w:sz w:val="20"/>
          <w:szCs w:val="20"/>
        </w:rPr>
        <w:t xml:space="preserve">) </w:t>
      </w:r>
      <w:r w:rsidRPr="00240ECC">
        <w:rPr>
          <w:rFonts w:ascii="Arial" w:eastAsiaTheme="minorEastAsia" w:hAnsi="Arial" w:cs="Arial"/>
          <w:sz w:val="20"/>
          <w:szCs w:val="20"/>
        </w:rPr>
        <w:t>edited by Shafritz &amp; Hyde. There are minimal differences between the editions and copies will be placed on reserve in the Mansfield Library.</w:t>
      </w:r>
      <w:r w:rsidRPr="00240ECC">
        <w:rPr>
          <w:rFonts w:ascii="Arial" w:eastAsiaTheme="minorEastAsia" w:hAnsi="Arial" w:cs="Arial"/>
          <w:color w:val="0000FF"/>
          <w:sz w:val="20"/>
          <w:szCs w:val="20"/>
        </w:rPr>
        <w:t xml:space="preserve"> </w:t>
      </w:r>
      <w:r w:rsidRPr="00240ECC">
        <w:rPr>
          <w:rFonts w:ascii="Arial" w:eastAsiaTheme="minorEastAsia" w:hAnsi="Arial" w:cs="Arial"/>
          <w:sz w:val="20"/>
          <w:szCs w:val="20"/>
        </w:rPr>
        <w:t xml:space="preserve">The UC Bookstore will have the </w:t>
      </w:r>
      <w:r w:rsidR="008D0041">
        <w:rPr>
          <w:rFonts w:ascii="Arial" w:eastAsiaTheme="minorEastAsia" w:hAnsi="Arial" w:cs="Arial"/>
          <w:sz w:val="20"/>
          <w:szCs w:val="20"/>
        </w:rPr>
        <w:t>8</w:t>
      </w:r>
      <w:r w:rsidRPr="00240ECC">
        <w:rPr>
          <w:rFonts w:ascii="Arial" w:eastAsiaTheme="minorEastAsia" w:hAnsi="Arial" w:cs="Arial"/>
          <w:sz w:val="20"/>
          <w:szCs w:val="20"/>
        </w:rPr>
        <w:t>/e.</w:t>
      </w:r>
      <w:r w:rsidRPr="00240ECC">
        <w:rPr>
          <w:rFonts w:ascii="Arial" w:eastAsiaTheme="minorEastAsia" w:hAnsi="Arial" w:cs="Arial"/>
          <w:color w:val="0000FF"/>
          <w:sz w:val="20"/>
          <w:szCs w:val="20"/>
        </w:rPr>
        <w:t xml:space="preserve"> </w:t>
      </w:r>
      <w:r w:rsidRPr="00240ECC">
        <w:rPr>
          <w:rFonts w:ascii="Arial" w:eastAsiaTheme="minorEastAsia" w:hAnsi="Arial" w:cs="Arial"/>
          <w:sz w:val="20"/>
          <w:szCs w:val="20"/>
        </w:rPr>
        <w:t xml:space="preserve">Most of the articles are also available online in the library using JSTOR. </w:t>
      </w:r>
      <w:r w:rsidRPr="00240ECC">
        <w:rPr>
          <w:rFonts w:ascii="Arial" w:eastAsiaTheme="minorEastAsia" w:hAnsi="Arial" w:cs="Arial"/>
          <w:color w:val="0000FF"/>
          <w:sz w:val="20"/>
          <w:szCs w:val="20"/>
        </w:rPr>
        <w:br/>
      </w:r>
      <w:r w:rsidRPr="00240ECC">
        <w:rPr>
          <w:rFonts w:ascii="Arial" w:eastAsiaTheme="minorEastAsia" w:hAnsi="Arial" w:cs="Arial"/>
          <w:sz w:val="20"/>
          <w:szCs w:val="20"/>
        </w:rPr>
        <w:br/>
      </w:r>
      <w:r w:rsidRPr="00240ECC">
        <w:rPr>
          <w:rStyle w:val="Heading1Char"/>
          <w:rFonts w:ascii="Arial" w:hAnsi="Arial" w:cs="Arial"/>
          <w:color w:val="auto"/>
        </w:rPr>
        <w:t>COURSE REQUIREMENTS and STRUCTURE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t>COURSE DESCRIPTION &amp; OBJECTIVES</w:t>
      </w:r>
    </w:p>
    <w:p w:rsidR="007502FC" w:rsidRPr="007502FC" w:rsidRDefault="007502FC" w:rsidP="007502FC">
      <w:pPr>
        <w:spacing w:after="0" w:line="240" w:lineRule="atLeast"/>
        <w:jc w:val="both"/>
        <w:rPr>
          <w:rFonts w:ascii="Times New Roman" w:eastAsiaTheme="minorEastAsia" w:hAnsi="Times New Roman" w:cs="Times New Roman"/>
          <w:sz w:val="24"/>
          <w:szCs w:val="24"/>
        </w:rPr>
      </w:pPr>
      <w:r w:rsidRPr="007502FC">
        <w:rPr>
          <w:rFonts w:ascii="Arial" w:eastAsiaTheme="minorEastAsia" w:hAnsi="Arial" w:cs="Arial"/>
          <w:spacing w:val="-2"/>
          <w:sz w:val="20"/>
          <w:szCs w:val="20"/>
        </w:rPr>
        <w:t xml:space="preserve">This course is designed to allow students to develop an understanding of public administration as a field of academic study and an area of professional practice.  This course is considered to be the "foundations class" for the MPA program. Specifically, it focuses on the evolution of public administration as an academic discipline and a profession in the real world, the context in which public administration takes place, the meaning of public service in a democratic society, and the importance of personal and professional ethics. The course will be conducted as a seminar.  Students must be prepared to discuss reading assignments and participate in analysis of case studies. </w:t>
      </w:r>
    </w:p>
    <w:p w:rsidR="007502FC" w:rsidRPr="007502FC" w:rsidRDefault="007502FC" w:rsidP="007502FC">
      <w:pPr>
        <w:spacing w:after="0" w:line="240" w:lineRule="atLeast"/>
        <w:jc w:val="both"/>
        <w:rPr>
          <w:rFonts w:ascii="Times New Roman" w:eastAsiaTheme="minorEastAsia" w:hAnsi="Times New Roman" w:cs="Times New Roman"/>
          <w:sz w:val="24"/>
          <w:szCs w:val="24"/>
        </w:rPr>
      </w:pPr>
      <w:r w:rsidRPr="007502FC">
        <w:rPr>
          <w:rFonts w:ascii="Arial" w:eastAsiaTheme="minorEastAsia" w:hAnsi="Arial" w:cs="Arial"/>
          <w:spacing w:val="-2"/>
          <w:sz w:val="20"/>
          <w:szCs w:val="20"/>
        </w:rPr>
        <w:br/>
        <w:t xml:space="preserve">The specific </w:t>
      </w:r>
      <w:r w:rsidRPr="007502FC">
        <w:rPr>
          <w:rFonts w:ascii="Arial" w:eastAsiaTheme="minorEastAsia" w:hAnsi="Arial" w:cs="Arial"/>
          <w:b/>
          <w:bCs/>
          <w:spacing w:val="-2"/>
          <w:sz w:val="20"/>
          <w:szCs w:val="20"/>
        </w:rPr>
        <w:t>competencies</w:t>
      </w:r>
      <w:r w:rsidRPr="007502FC">
        <w:rPr>
          <w:rFonts w:ascii="Arial" w:eastAsiaTheme="minorEastAsia" w:hAnsi="Arial" w:cs="Arial"/>
          <w:spacing w:val="-2"/>
          <w:sz w:val="20"/>
          <w:szCs w:val="20"/>
        </w:rPr>
        <w:t xml:space="preserve"> developed in PSCI 501 (online version) are: </w:t>
      </w:r>
    </w:p>
    <w:p w:rsidR="007502FC" w:rsidRPr="007502FC" w:rsidRDefault="007502FC" w:rsidP="007502FC">
      <w:pPr>
        <w:spacing w:after="0" w:line="240" w:lineRule="atLeast"/>
        <w:rPr>
          <w:rFonts w:ascii="Times New Roman" w:eastAsiaTheme="minorEastAsia" w:hAnsi="Times New Roman" w:cs="Times New Roman"/>
          <w:sz w:val="24"/>
          <w:szCs w:val="24"/>
        </w:rPr>
      </w:pPr>
      <w:r w:rsidRPr="007502FC">
        <w:rPr>
          <w:rFonts w:ascii="Arial" w:eastAsiaTheme="minorEastAsia" w:hAnsi="Arial" w:cs="Arial"/>
          <w:spacing w:val="-2"/>
          <w:sz w:val="20"/>
          <w:szCs w:val="20"/>
        </w:rPr>
        <w:t>1) Knowledge of public administration as a field of study</w:t>
      </w:r>
      <w:r w:rsidRPr="007502FC">
        <w:rPr>
          <w:rFonts w:ascii="Arial" w:eastAsiaTheme="minorEastAsia" w:hAnsi="Arial" w:cs="Arial"/>
          <w:spacing w:val="-2"/>
          <w:sz w:val="20"/>
          <w:szCs w:val="20"/>
        </w:rPr>
        <w:br/>
        <w:t>2) Knowledge of the political and organization context of public administration</w:t>
      </w:r>
      <w:r w:rsidRPr="007502FC">
        <w:rPr>
          <w:rFonts w:ascii="Arial" w:eastAsiaTheme="minorEastAsia" w:hAnsi="Arial" w:cs="Arial"/>
          <w:spacing w:val="-2"/>
          <w:sz w:val="20"/>
          <w:szCs w:val="20"/>
        </w:rPr>
        <w:br/>
        <w:t>3) Knowledge of public administration as a profession</w:t>
      </w:r>
      <w:r w:rsidRPr="007502FC">
        <w:rPr>
          <w:rFonts w:ascii="Arial" w:eastAsiaTheme="minorEastAsia" w:hAnsi="Arial" w:cs="Arial"/>
          <w:spacing w:val="-2"/>
          <w:sz w:val="20"/>
          <w:szCs w:val="20"/>
        </w:rPr>
        <w:br/>
        <w:t>4) Written communication</w:t>
      </w:r>
      <w:r w:rsidRPr="007502FC">
        <w:rPr>
          <w:rFonts w:ascii="Arial" w:eastAsiaTheme="minorEastAsia" w:hAnsi="Arial" w:cs="Arial"/>
          <w:spacing w:val="-2"/>
          <w:sz w:val="20"/>
          <w:szCs w:val="20"/>
        </w:rPr>
        <w:br/>
        <w:t xml:space="preserve">5) Awareness of public service values: personal ethics, professional ethics, citizen responsiveness, social responsibility </w:t>
      </w:r>
    </w:p>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Times New Roman" w:eastAsiaTheme="minorEastAsia" w:hAnsi="Times New Roman" w:cs="Times New Roman"/>
          <w:sz w:val="20"/>
          <w:szCs w:val="20"/>
        </w:rPr>
        <w:t> </w:t>
      </w:r>
    </w:p>
    <w:p w:rsidR="007502FC" w:rsidRPr="007502FC" w:rsidRDefault="007502FC" w:rsidP="007502FC">
      <w:pPr>
        <w:spacing w:after="0" w:line="240" w:lineRule="atLeast"/>
        <w:rPr>
          <w:rFonts w:ascii="Times New Roman" w:eastAsiaTheme="minorEastAsia" w:hAnsi="Times New Roman" w:cs="Times New Roman"/>
          <w:sz w:val="24"/>
          <w:szCs w:val="24"/>
        </w:rPr>
      </w:pPr>
      <w:r w:rsidRPr="007502FC">
        <w:rPr>
          <w:rFonts w:ascii="Arial" w:eastAsiaTheme="minorEastAsia" w:hAnsi="Arial" w:cs="Arial"/>
          <w:b/>
          <w:bCs/>
          <w:spacing w:val="-2"/>
          <w:sz w:val="20"/>
          <w:szCs w:val="20"/>
        </w:rPr>
        <w:t>Assessment of these competencies</w:t>
      </w:r>
      <w:r w:rsidRPr="007502FC">
        <w:rPr>
          <w:rFonts w:ascii="Arial" w:eastAsiaTheme="minorEastAsia" w:hAnsi="Arial" w:cs="Arial"/>
          <w:spacing w:val="-2"/>
          <w:sz w:val="20"/>
          <w:szCs w:val="20"/>
        </w:rPr>
        <w:t xml:space="preserve"> will be based on evaluating contributions to class discussions (discussion board), two article summaries, and two papers (described below). </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t>REQUIRED TEXTS:</w:t>
      </w:r>
      <w:r w:rsidRPr="007502FC">
        <w:rPr>
          <w:rFonts w:ascii="Arial" w:eastAsiaTheme="minorEastAsia" w:hAnsi="Arial" w:cs="Arial"/>
          <w:i/>
          <w:iCs/>
          <w:sz w:val="20"/>
          <w:szCs w:val="20"/>
        </w:rPr>
        <w:t xml:space="preserve"> There are 4 required books </w:t>
      </w:r>
    </w:p>
    <w:p w:rsidR="007502FC" w:rsidRPr="007502FC" w:rsidRDefault="007502FC" w:rsidP="007502FC">
      <w:pPr>
        <w:spacing w:before="100" w:beforeAutospacing="1" w:after="100" w:afterAutospacing="1" w:line="240" w:lineRule="auto"/>
        <w:rPr>
          <w:rFonts w:ascii="Arial" w:eastAsiaTheme="minorEastAsia" w:hAnsi="Arial" w:cs="Arial"/>
          <w:b/>
          <w:sz w:val="20"/>
          <w:szCs w:val="20"/>
        </w:rPr>
      </w:pPr>
      <w:r w:rsidRPr="007502FC">
        <w:rPr>
          <w:rFonts w:ascii="Arial" w:eastAsiaTheme="minorEastAsia" w:hAnsi="Arial" w:cs="Arial"/>
          <w:b/>
          <w:bCs/>
          <w:i/>
          <w:iCs/>
          <w:sz w:val="20"/>
          <w:szCs w:val="20"/>
        </w:rPr>
        <w:t>Public Administration: Concepts and Cases. 8/e</w:t>
      </w:r>
      <w:r w:rsidRPr="007502FC">
        <w:rPr>
          <w:rFonts w:ascii="Arial" w:eastAsiaTheme="minorEastAsia" w:hAnsi="Arial" w:cs="Arial"/>
          <w:sz w:val="20"/>
          <w:szCs w:val="20"/>
        </w:rPr>
        <w:t xml:space="preserve"> or </w:t>
      </w:r>
      <w:r w:rsidRPr="007502FC">
        <w:rPr>
          <w:rFonts w:ascii="Arial" w:eastAsiaTheme="minorEastAsia" w:hAnsi="Arial" w:cs="Arial"/>
          <w:b/>
          <w:bCs/>
          <w:i/>
          <w:iCs/>
          <w:sz w:val="20"/>
          <w:szCs w:val="20"/>
        </w:rPr>
        <w:t>9/e</w:t>
      </w:r>
      <w:r w:rsidRPr="007502FC">
        <w:rPr>
          <w:rFonts w:ascii="Arial" w:eastAsiaTheme="minorEastAsia" w:hAnsi="Arial" w:cs="Arial"/>
          <w:sz w:val="20"/>
          <w:szCs w:val="20"/>
        </w:rPr>
        <w:t xml:space="preserve"> by Richard Stillman</w:t>
      </w:r>
      <w:r w:rsidRPr="007502FC">
        <w:rPr>
          <w:rFonts w:ascii="Arial" w:eastAsiaTheme="minorEastAsia" w:hAnsi="Arial" w:cs="Arial"/>
          <w:sz w:val="20"/>
          <w:szCs w:val="20"/>
        </w:rPr>
        <w:br/>
        <w:t xml:space="preserve">This syllabus has been adjusted for both editions. Questions about the case studies are included for both editions on the Discussion Board. There are only a few differences between the two editions and are noted as 8/e and 9/e in the syllabus. </w:t>
      </w:r>
      <w:r w:rsidRPr="007502FC">
        <w:rPr>
          <w:rFonts w:ascii="Arial" w:eastAsiaTheme="minorEastAsia" w:hAnsi="Arial" w:cs="Arial"/>
          <w:b/>
          <w:sz w:val="20"/>
          <w:szCs w:val="20"/>
        </w:rPr>
        <w:t>This is the CORE text used in the class. The 8/e will be less expensive that the current, 9/e.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i/>
          <w:iCs/>
          <w:sz w:val="20"/>
          <w:szCs w:val="20"/>
        </w:rPr>
        <w:t xml:space="preserve">Public Administration in the New Century </w:t>
      </w:r>
      <w:r w:rsidRPr="007502FC">
        <w:rPr>
          <w:rFonts w:ascii="Arial" w:eastAsiaTheme="minorEastAsia" w:hAnsi="Arial" w:cs="Arial"/>
          <w:sz w:val="20"/>
          <w:szCs w:val="20"/>
        </w:rPr>
        <w:t>by Jeffrey Greene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i/>
          <w:iCs/>
          <w:sz w:val="20"/>
          <w:szCs w:val="20"/>
        </w:rPr>
        <w:t>Bureaucracy</w:t>
      </w:r>
      <w:r w:rsidRPr="007502FC">
        <w:rPr>
          <w:rFonts w:ascii="Arial" w:eastAsiaTheme="minorEastAsia" w:hAnsi="Arial" w:cs="Arial"/>
          <w:sz w:val="20"/>
          <w:szCs w:val="20"/>
        </w:rPr>
        <w:t xml:space="preserve"> by James Q. Wilson </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i/>
          <w:iCs/>
          <w:sz w:val="20"/>
          <w:szCs w:val="20"/>
        </w:rPr>
        <w:t>Classics of Public Administration</w:t>
      </w:r>
      <w:r w:rsidRPr="007502FC">
        <w:rPr>
          <w:rFonts w:ascii="Arial" w:eastAsiaTheme="minorEastAsia" w:hAnsi="Arial" w:cs="Arial"/>
          <w:sz w:val="20"/>
          <w:szCs w:val="20"/>
        </w:rPr>
        <w:t xml:space="preserve"> </w:t>
      </w:r>
      <w:r w:rsidR="005D4176">
        <w:rPr>
          <w:rFonts w:ascii="Arial" w:eastAsiaTheme="minorEastAsia" w:hAnsi="Arial" w:cs="Arial"/>
          <w:i/>
          <w:iCs/>
          <w:sz w:val="20"/>
          <w:szCs w:val="20"/>
        </w:rPr>
        <w:t>(</w:t>
      </w:r>
      <w:r w:rsidRPr="007502FC">
        <w:rPr>
          <w:rFonts w:ascii="Arial" w:eastAsiaTheme="minorEastAsia" w:hAnsi="Arial" w:cs="Arial"/>
          <w:i/>
          <w:iCs/>
          <w:sz w:val="20"/>
          <w:szCs w:val="20"/>
        </w:rPr>
        <w:t xml:space="preserve">6/e, or 7/e may be used) </w:t>
      </w:r>
      <w:r w:rsidRPr="007502FC">
        <w:rPr>
          <w:rFonts w:ascii="Arial" w:eastAsiaTheme="minorEastAsia" w:hAnsi="Arial" w:cs="Arial"/>
          <w:sz w:val="20"/>
          <w:szCs w:val="20"/>
        </w:rPr>
        <w:t xml:space="preserve">edited by Shafritz &amp; Hyde. The UC Bookstore will have the </w:t>
      </w:r>
      <w:r w:rsidR="005D4176">
        <w:rPr>
          <w:rFonts w:ascii="Arial" w:eastAsiaTheme="minorEastAsia" w:hAnsi="Arial" w:cs="Arial"/>
          <w:sz w:val="20"/>
          <w:szCs w:val="20"/>
        </w:rPr>
        <w:t>8</w:t>
      </w:r>
      <w:r w:rsidRPr="007502FC">
        <w:rPr>
          <w:rFonts w:ascii="Arial" w:eastAsiaTheme="minorEastAsia" w:hAnsi="Arial" w:cs="Arial"/>
          <w:sz w:val="20"/>
          <w:szCs w:val="20"/>
        </w:rPr>
        <w:t>/e.</w:t>
      </w:r>
      <w:r w:rsidRPr="007502FC">
        <w:rPr>
          <w:rFonts w:ascii="Arial" w:eastAsiaTheme="minorEastAsia" w:hAnsi="Arial" w:cs="Arial"/>
          <w:color w:val="0000FF"/>
          <w:sz w:val="20"/>
          <w:szCs w:val="20"/>
        </w:rPr>
        <w:br/>
      </w:r>
      <w:r w:rsidRPr="007502FC">
        <w:rPr>
          <w:rFonts w:ascii="Arial" w:eastAsiaTheme="minorEastAsia" w:hAnsi="Arial" w:cs="Arial"/>
          <w:sz w:val="20"/>
          <w:szCs w:val="20"/>
        </w:rPr>
        <w:br/>
      </w:r>
      <w:r w:rsidRPr="007502FC">
        <w:rPr>
          <w:rFonts w:ascii="Arial" w:eastAsiaTheme="minorEastAsia" w:hAnsi="Arial" w:cs="Arial"/>
          <w:b/>
          <w:bCs/>
          <w:sz w:val="20"/>
          <w:szCs w:val="20"/>
        </w:rPr>
        <w:t>COURSE REQUIREMENTS and STRUCTURE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The requirements for the class includes reading James Q. Wilson's </w:t>
      </w:r>
      <w:r w:rsidRPr="007502FC">
        <w:rPr>
          <w:rFonts w:ascii="Arial" w:eastAsiaTheme="minorEastAsia" w:hAnsi="Arial" w:cs="Arial"/>
          <w:i/>
          <w:iCs/>
          <w:sz w:val="20"/>
          <w:szCs w:val="20"/>
        </w:rPr>
        <w:t>Bureaucracy</w:t>
      </w:r>
      <w:r w:rsidRPr="007502FC">
        <w:rPr>
          <w:rFonts w:ascii="Arial" w:eastAsiaTheme="minorEastAsia" w:hAnsi="Arial" w:cs="Arial"/>
          <w:sz w:val="20"/>
          <w:szCs w:val="20"/>
        </w:rPr>
        <w:t xml:space="preserve">, writing </w:t>
      </w:r>
      <w:r w:rsidRPr="007502FC">
        <w:rPr>
          <w:rFonts w:ascii="Arial" w:eastAsiaTheme="minorEastAsia" w:hAnsi="Arial" w:cs="Arial"/>
          <w:b/>
          <w:sz w:val="20"/>
          <w:szCs w:val="20"/>
        </w:rPr>
        <w:t>two</w:t>
      </w:r>
      <w:r w:rsidRPr="007502FC">
        <w:rPr>
          <w:rFonts w:ascii="Arial" w:eastAsiaTheme="minorEastAsia" w:hAnsi="Arial" w:cs="Arial"/>
          <w:sz w:val="20"/>
          <w:szCs w:val="20"/>
        </w:rPr>
        <w:t xml:space="preserve"> </w:t>
      </w:r>
      <w:r w:rsidRPr="007502FC">
        <w:rPr>
          <w:rFonts w:ascii="Arial" w:eastAsiaTheme="minorEastAsia" w:hAnsi="Arial" w:cs="Arial"/>
          <w:i/>
          <w:iCs/>
          <w:sz w:val="20"/>
          <w:szCs w:val="20"/>
        </w:rPr>
        <w:t>article summaries from Classics of Public Administration</w:t>
      </w:r>
      <w:r w:rsidRPr="007502FC">
        <w:rPr>
          <w:rFonts w:ascii="Arial" w:eastAsiaTheme="minorEastAsia" w:hAnsi="Arial" w:cs="Arial"/>
          <w:sz w:val="20"/>
          <w:szCs w:val="20"/>
        </w:rPr>
        <w:t>, </w:t>
      </w:r>
      <w:r w:rsidRPr="007502FC">
        <w:rPr>
          <w:rFonts w:ascii="Arial" w:eastAsiaTheme="minorEastAsia" w:hAnsi="Arial" w:cs="Arial"/>
          <w:i/>
          <w:sz w:val="20"/>
          <w:szCs w:val="20"/>
        </w:rPr>
        <w:t>Governing</w:t>
      </w:r>
      <w:r w:rsidRPr="007502FC">
        <w:rPr>
          <w:rFonts w:ascii="Arial" w:eastAsiaTheme="minorEastAsia" w:hAnsi="Arial" w:cs="Arial"/>
          <w:sz w:val="20"/>
          <w:szCs w:val="20"/>
        </w:rPr>
        <w:t xml:space="preserve">, or the </w:t>
      </w:r>
      <w:r w:rsidRPr="007502FC">
        <w:rPr>
          <w:rFonts w:ascii="Arial" w:eastAsiaTheme="minorEastAsia" w:hAnsi="Arial" w:cs="Arial"/>
          <w:i/>
          <w:sz w:val="20"/>
          <w:szCs w:val="20"/>
        </w:rPr>
        <w:t>Public Manager</w:t>
      </w:r>
      <w:r w:rsidRPr="007502FC">
        <w:rPr>
          <w:rFonts w:ascii="Arial" w:eastAsiaTheme="minorEastAsia" w:hAnsi="Arial" w:cs="Arial"/>
          <w:sz w:val="20"/>
          <w:szCs w:val="20"/>
        </w:rPr>
        <w:t xml:space="preserve">, and writing two five-page papers (described below). The structure of the course is simple. Each week the class will focus on one major concept of public administration that will be illustrated in the readings and any assigned articles. The case study approach will be used to highlight the concepts. </w:t>
      </w:r>
      <w:r w:rsidRPr="007502FC">
        <w:rPr>
          <w:rFonts w:ascii="Arial" w:eastAsiaTheme="minorEastAsia" w:hAnsi="Arial" w:cs="Arial"/>
          <w:b/>
          <w:bCs/>
          <w:sz w:val="20"/>
          <w:szCs w:val="20"/>
        </w:rPr>
        <w:t>STUDENTS ARE RESPONSIBLE FOR ALL ASSIGNED READINGS</w:t>
      </w:r>
      <w:r w:rsidRPr="007502FC">
        <w:rPr>
          <w:rFonts w:ascii="Arial" w:eastAsiaTheme="minorEastAsia" w:hAnsi="Arial" w:cs="Arial"/>
          <w:sz w:val="20"/>
          <w:szCs w:val="20"/>
        </w:rPr>
        <w:t>. After completing the course, students should understand the major concepts of public administration included in this course.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lastRenderedPageBreak/>
        <w:t>Grade Weights</w:t>
      </w:r>
    </w:p>
    <w:tbl>
      <w:tblPr>
        <w:tblW w:w="5000" w:type="pct"/>
        <w:tblCellSpacing w:w="0" w:type="dxa"/>
        <w:tblCellMar>
          <w:left w:w="0" w:type="dxa"/>
          <w:right w:w="0" w:type="dxa"/>
        </w:tblCellMar>
        <w:tblLook w:val="04A0" w:firstRow="1" w:lastRow="0" w:firstColumn="1" w:lastColumn="0" w:noHBand="0" w:noVBand="1"/>
      </w:tblPr>
      <w:tblGrid>
        <w:gridCol w:w="2621"/>
        <w:gridCol w:w="6739"/>
      </w:tblGrid>
      <w:tr w:rsidR="007502FC" w:rsidRPr="007502FC" w:rsidTr="006A356D">
        <w:trPr>
          <w:tblCellSpacing w:w="0" w:type="dxa"/>
        </w:trPr>
        <w:tc>
          <w:tcPr>
            <w:tcW w:w="14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Paper 1 .................. </w:t>
            </w:r>
            <w:r w:rsidR="005D4176">
              <w:rPr>
                <w:rFonts w:ascii="Arial" w:eastAsiaTheme="minorEastAsia" w:hAnsi="Arial" w:cs="Arial"/>
                <w:sz w:val="20"/>
                <w:szCs w:val="20"/>
              </w:rPr>
              <w:t>.</w:t>
            </w:r>
            <w:r w:rsidRPr="007502FC">
              <w:rPr>
                <w:rFonts w:ascii="Arial" w:eastAsiaTheme="minorEastAsia" w:hAnsi="Arial" w:cs="Arial"/>
                <w:sz w:val="20"/>
                <w:szCs w:val="20"/>
              </w:rPr>
              <w:t>...30%</w:t>
            </w:r>
          </w:p>
        </w:tc>
        <w:tc>
          <w:tcPr>
            <w:tcW w:w="3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Ethics Paper</w:t>
            </w:r>
            <w:r w:rsidR="006020D1">
              <w:rPr>
                <w:rFonts w:ascii="Arial" w:eastAsiaTheme="minorEastAsia" w:hAnsi="Arial" w:cs="Arial"/>
                <w:sz w:val="20"/>
                <w:szCs w:val="20"/>
              </w:rPr>
              <w:t xml:space="preserve"> (Due December 9)</w:t>
            </w:r>
          </w:p>
        </w:tc>
      </w:tr>
      <w:tr w:rsidR="007502FC" w:rsidRPr="007502FC" w:rsidTr="006A356D">
        <w:trPr>
          <w:tblCellSpacing w:w="0" w:type="dxa"/>
        </w:trPr>
        <w:tc>
          <w:tcPr>
            <w:tcW w:w="14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Paper 2 ...................</w:t>
            </w:r>
            <w:r w:rsidR="005D4176">
              <w:rPr>
                <w:rFonts w:ascii="Arial" w:eastAsiaTheme="minorEastAsia" w:hAnsi="Arial" w:cs="Arial"/>
                <w:sz w:val="20"/>
                <w:szCs w:val="20"/>
              </w:rPr>
              <w:t>.</w:t>
            </w:r>
            <w:r w:rsidRPr="007502FC">
              <w:rPr>
                <w:rFonts w:ascii="Arial" w:eastAsiaTheme="minorEastAsia" w:hAnsi="Arial" w:cs="Arial"/>
                <w:sz w:val="20"/>
                <w:szCs w:val="20"/>
              </w:rPr>
              <w:t>.. 30%</w:t>
            </w:r>
          </w:p>
        </w:tc>
        <w:tc>
          <w:tcPr>
            <w:tcW w:w="3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Three Concepts Paper</w:t>
            </w:r>
            <w:r w:rsidR="006020D1">
              <w:rPr>
                <w:rFonts w:ascii="Arial" w:eastAsiaTheme="minorEastAsia" w:hAnsi="Arial" w:cs="Arial"/>
                <w:sz w:val="20"/>
                <w:szCs w:val="20"/>
              </w:rPr>
              <w:t xml:space="preserve"> (Due December 9)</w:t>
            </w:r>
          </w:p>
        </w:tc>
      </w:tr>
      <w:tr w:rsidR="007502FC" w:rsidRPr="007502FC" w:rsidTr="006A356D">
        <w:trPr>
          <w:tblCellSpacing w:w="0" w:type="dxa"/>
        </w:trPr>
        <w:tc>
          <w:tcPr>
            <w:tcW w:w="1400" w:type="pct"/>
            <w:vAlign w:val="center"/>
            <w:hideMark/>
          </w:tcPr>
          <w:p w:rsidR="007502FC" w:rsidRPr="007502FC" w:rsidRDefault="007502FC" w:rsidP="005D4176">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Article Summaries …...20%</w:t>
            </w:r>
          </w:p>
        </w:tc>
        <w:tc>
          <w:tcPr>
            <w:tcW w:w="3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  Two Summaries from Shafritz and Hyde reader, </w:t>
            </w:r>
            <w:r w:rsidRPr="007502FC">
              <w:rPr>
                <w:rFonts w:ascii="Arial" w:eastAsiaTheme="minorEastAsia" w:hAnsi="Arial" w:cs="Arial"/>
                <w:i/>
                <w:iCs/>
                <w:sz w:val="20"/>
                <w:szCs w:val="20"/>
              </w:rPr>
              <w:t xml:space="preserve">Classics of Public   </w:t>
            </w:r>
          </w:p>
          <w:p w:rsidR="005D4176" w:rsidRDefault="007502FC" w:rsidP="007502FC">
            <w:pPr>
              <w:spacing w:after="0" w:line="240" w:lineRule="auto"/>
              <w:rPr>
                <w:rFonts w:ascii="Arial" w:eastAsiaTheme="minorEastAsia" w:hAnsi="Arial" w:cs="Arial"/>
                <w:i/>
                <w:iCs/>
                <w:sz w:val="20"/>
                <w:szCs w:val="20"/>
              </w:rPr>
            </w:pPr>
            <w:r w:rsidRPr="007502FC">
              <w:rPr>
                <w:rFonts w:ascii="Arial" w:eastAsiaTheme="minorEastAsia" w:hAnsi="Arial" w:cs="Arial"/>
                <w:i/>
                <w:iCs/>
                <w:sz w:val="20"/>
                <w:szCs w:val="20"/>
              </w:rPr>
              <w:t xml:space="preserve">  Administration; </w:t>
            </w:r>
            <w:r w:rsidRPr="007502FC">
              <w:rPr>
                <w:rFonts w:ascii="Arial" w:eastAsiaTheme="minorEastAsia" w:hAnsi="Arial" w:cs="Arial"/>
                <w:iCs/>
                <w:sz w:val="20"/>
                <w:szCs w:val="20"/>
              </w:rPr>
              <w:t>or you can select articles from</w:t>
            </w:r>
            <w:r w:rsidRPr="007502FC">
              <w:rPr>
                <w:rFonts w:ascii="Arial" w:eastAsiaTheme="minorEastAsia" w:hAnsi="Arial" w:cs="Arial"/>
                <w:i/>
                <w:iCs/>
                <w:sz w:val="20"/>
                <w:szCs w:val="20"/>
              </w:rPr>
              <w:t xml:space="preserve"> Governing </w:t>
            </w:r>
            <w:r w:rsidRPr="007502FC">
              <w:rPr>
                <w:rFonts w:ascii="Arial" w:eastAsiaTheme="minorEastAsia" w:hAnsi="Arial" w:cs="Arial"/>
                <w:iCs/>
                <w:sz w:val="20"/>
                <w:szCs w:val="20"/>
              </w:rPr>
              <w:t>or</w:t>
            </w:r>
            <w:r w:rsidRPr="007502FC">
              <w:rPr>
                <w:rFonts w:ascii="Arial" w:eastAsiaTheme="minorEastAsia" w:hAnsi="Arial" w:cs="Arial"/>
                <w:i/>
                <w:iCs/>
                <w:sz w:val="20"/>
                <w:szCs w:val="20"/>
              </w:rPr>
              <w:t xml:space="preserve"> the Public </w:t>
            </w:r>
            <w:r w:rsidR="005D4176">
              <w:rPr>
                <w:rFonts w:ascii="Arial" w:eastAsiaTheme="minorEastAsia" w:hAnsi="Arial" w:cs="Arial"/>
                <w:i/>
                <w:iCs/>
                <w:sz w:val="20"/>
                <w:szCs w:val="20"/>
              </w:rPr>
              <w:t xml:space="preserve">      </w:t>
            </w:r>
          </w:p>
          <w:p w:rsidR="007502FC" w:rsidRPr="006020D1" w:rsidRDefault="005D4176" w:rsidP="006020D1">
            <w:pPr>
              <w:spacing w:after="0" w:line="240" w:lineRule="auto"/>
              <w:rPr>
                <w:rFonts w:ascii="Times New Roman" w:eastAsiaTheme="minorEastAsia" w:hAnsi="Times New Roman" w:cs="Times New Roman"/>
                <w:sz w:val="24"/>
                <w:szCs w:val="24"/>
              </w:rPr>
            </w:pPr>
            <w:r>
              <w:rPr>
                <w:rFonts w:ascii="Arial" w:eastAsiaTheme="minorEastAsia" w:hAnsi="Arial" w:cs="Arial"/>
                <w:i/>
                <w:iCs/>
                <w:sz w:val="20"/>
                <w:szCs w:val="20"/>
              </w:rPr>
              <w:t xml:space="preserve"> </w:t>
            </w:r>
            <w:r w:rsidR="007502FC" w:rsidRPr="007502FC">
              <w:rPr>
                <w:rFonts w:ascii="Arial" w:eastAsiaTheme="minorEastAsia" w:hAnsi="Arial" w:cs="Arial"/>
                <w:i/>
                <w:iCs/>
                <w:sz w:val="20"/>
                <w:szCs w:val="20"/>
              </w:rPr>
              <w:t>Manager</w:t>
            </w:r>
            <w:r w:rsidR="006020D1">
              <w:rPr>
                <w:rFonts w:ascii="Arial" w:eastAsiaTheme="minorEastAsia" w:hAnsi="Arial" w:cs="Arial"/>
                <w:i/>
                <w:iCs/>
                <w:sz w:val="20"/>
                <w:szCs w:val="20"/>
              </w:rPr>
              <w:t xml:space="preserve"> </w:t>
            </w:r>
            <w:r w:rsidR="006020D1">
              <w:rPr>
                <w:rFonts w:ascii="Arial" w:eastAsiaTheme="minorEastAsia" w:hAnsi="Arial" w:cs="Arial"/>
                <w:iCs/>
                <w:sz w:val="20"/>
                <w:szCs w:val="20"/>
              </w:rPr>
              <w:t>(Five summaries are December 9, in a single file)</w:t>
            </w:r>
          </w:p>
        </w:tc>
      </w:tr>
      <w:tr w:rsidR="007502FC" w:rsidRPr="007502FC" w:rsidTr="006A356D">
        <w:trPr>
          <w:tblCellSpacing w:w="0" w:type="dxa"/>
        </w:trPr>
        <w:tc>
          <w:tcPr>
            <w:tcW w:w="14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Participation ................20%</w:t>
            </w:r>
          </w:p>
        </w:tc>
        <w:tc>
          <w:tcPr>
            <w:tcW w:w="3600" w:type="pct"/>
            <w:vAlign w:val="center"/>
            <w:hideMark/>
          </w:tcPr>
          <w:p w:rsidR="006020D1" w:rsidRPr="006020D1" w:rsidRDefault="007502FC" w:rsidP="007502FC">
            <w:pPr>
              <w:spacing w:after="0" w:line="240" w:lineRule="auto"/>
              <w:rPr>
                <w:rFonts w:ascii="Arial" w:eastAsiaTheme="minorEastAsia" w:hAnsi="Arial" w:cs="Arial"/>
                <w:sz w:val="20"/>
                <w:szCs w:val="20"/>
              </w:rPr>
            </w:pPr>
            <w:r w:rsidRPr="007502FC">
              <w:rPr>
                <w:rFonts w:ascii="Arial" w:eastAsiaTheme="minorEastAsia" w:hAnsi="Arial" w:cs="Arial"/>
                <w:sz w:val="20"/>
                <w:szCs w:val="20"/>
              </w:rPr>
              <w:t>  Based on partici</w:t>
            </w:r>
            <w:r w:rsidR="006020D1">
              <w:rPr>
                <w:rFonts w:ascii="Arial" w:eastAsiaTheme="minorEastAsia" w:hAnsi="Arial" w:cs="Arial"/>
                <w:sz w:val="20"/>
                <w:szCs w:val="20"/>
              </w:rPr>
              <w:t>pation on the Discussion Board, which is due each Friday.</w:t>
            </w:r>
          </w:p>
        </w:tc>
      </w:tr>
    </w:tbl>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t>New Grading System at UM</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Please note that the </w:t>
      </w:r>
      <w:r w:rsidRPr="007502FC">
        <w:rPr>
          <w:rFonts w:ascii="Arial" w:eastAsiaTheme="minorEastAsia" w:hAnsi="Arial" w:cs="Arial"/>
          <w:b/>
          <w:bCs/>
          <w:sz w:val="20"/>
          <w:szCs w:val="20"/>
        </w:rPr>
        <w:t>University of Montana</w:t>
      </w:r>
      <w:r w:rsidRPr="007502FC">
        <w:rPr>
          <w:rFonts w:ascii="Arial" w:eastAsiaTheme="minorEastAsia" w:hAnsi="Arial" w:cs="Arial"/>
          <w:sz w:val="20"/>
          <w:szCs w:val="20"/>
        </w:rPr>
        <w:t xml:space="preserve"> now uses a </w:t>
      </w:r>
      <w:r w:rsidRPr="007502FC">
        <w:rPr>
          <w:rFonts w:ascii="Arial" w:eastAsiaTheme="minorEastAsia" w:hAnsi="Arial" w:cs="Arial"/>
          <w:b/>
          <w:bCs/>
          <w:i/>
          <w:iCs/>
          <w:sz w:val="20"/>
          <w:szCs w:val="20"/>
        </w:rPr>
        <w:t>Plus/Minus grading system</w:t>
      </w:r>
      <w:r w:rsidRPr="007502FC">
        <w:rPr>
          <w:rFonts w:ascii="Arial" w:eastAsiaTheme="minorEastAsia" w:hAnsi="Arial" w:cs="Arial"/>
          <w:sz w:val="20"/>
          <w:szCs w:val="20"/>
        </w:rPr>
        <w:t>. That is, you can receive an A, A-, B+, B, B- and so on. There is not an A+ in the grading system.</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To accommodate the </w:t>
      </w:r>
      <w:r w:rsidRPr="007502FC">
        <w:rPr>
          <w:rFonts w:ascii="Arial" w:eastAsiaTheme="minorEastAsia" w:hAnsi="Arial" w:cs="Arial"/>
          <w:b/>
          <w:bCs/>
          <w:i/>
          <w:iCs/>
          <w:sz w:val="20"/>
          <w:szCs w:val="20"/>
        </w:rPr>
        <w:t xml:space="preserve">Plus/Minus system </w:t>
      </w:r>
      <w:r w:rsidRPr="007502FC">
        <w:rPr>
          <w:rFonts w:ascii="Arial" w:eastAsiaTheme="minorEastAsia" w:hAnsi="Arial" w:cs="Arial"/>
          <w:sz w:val="20"/>
          <w:szCs w:val="20"/>
        </w:rPr>
        <w:t xml:space="preserve">a new grading scale will be used. In </w:t>
      </w:r>
      <w:r w:rsidRPr="007502FC">
        <w:rPr>
          <w:rFonts w:ascii="Arial" w:eastAsiaTheme="minorEastAsia" w:hAnsi="Arial" w:cs="Arial"/>
          <w:b/>
          <w:bCs/>
          <w:sz w:val="20"/>
          <w:szCs w:val="20"/>
        </w:rPr>
        <w:t>PSCI 501</w:t>
      </w:r>
      <w:r w:rsidRPr="007502FC">
        <w:rPr>
          <w:rFonts w:ascii="Arial" w:eastAsiaTheme="minorEastAsia" w:hAnsi="Arial" w:cs="Arial"/>
          <w:sz w:val="20"/>
          <w:szCs w:val="20"/>
        </w:rPr>
        <w:t xml:space="preserve"> grades will be assigned based on the following grading scale. This scale and system is more complex than the system used in the past but rewards </w:t>
      </w:r>
      <w:proofErr w:type="gramStart"/>
      <w:r w:rsidRPr="007502FC">
        <w:rPr>
          <w:rFonts w:ascii="Arial" w:eastAsiaTheme="minorEastAsia" w:hAnsi="Arial" w:cs="Arial"/>
          <w:b/>
          <w:bCs/>
          <w:sz w:val="20"/>
          <w:szCs w:val="20"/>
        </w:rPr>
        <w:t>A</w:t>
      </w:r>
      <w:r w:rsidRPr="007502FC">
        <w:rPr>
          <w:rFonts w:ascii="Arial" w:eastAsiaTheme="minorEastAsia" w:hAnsi="Arial" w:cs="Arial"/>
          <w:sz w:val="20"/>
          <w:szCs w:val="20"/>
        </w:rPr>
        <w:t>s</w:t>
      </w:r>
      <w:proofErr w:type="gramEnd"/>
      <w:r w:rsidRPr="007502FC">
        <w:rPr>
          <w:rFonts w:ascii="Arial" w:eastAsiaTheme="minorEastAsia" w:hAnsi="Arial" w:cs="Arial"/>
          <w:sz w:val="20"/>
          <w:szCs w:val="20"/>
        </w:rPr>
        <w:t xml:space="preserve"> only to those students whose performance in the class is "exceptional." </w:t>
      </w:r>
      <w:r w:rsidRPr="007502FC">
        <w:rPr>
          <w:rFonts w:ascii="Arial" w:eastAsiaTheme="minorEastAsia" w:hAnsi="Arial" w:cs="Arial"/>
          <w:i/>
          <w:iCs/>
          <w:sz w:val="20"/>
          <w:szCs w:val="20"/>
        </w:rPr>
        <w:t> </w:t>
      </w:r>
    </w:p>
    <w:tbl>
      <w:tblPr>
        <w:tblW w:w="2800" w:type="pct"/>
        <w:tblCellMar>
          <w:left w:w="0" w:type="dxa"/>
          <w:right w:w="0" w:type="dxa"/>
        </w:tblCellMar>
        <w:tblLook w:val="04A0" w:firstRow="1" w:lastRow="0" w:firstColumn="1" w:lastColumn="0" w:noHBand="0" w:noVBand="1"/>
      </w:tblPr>
      <w:tblGrid>
        <w:gridCol w:w="1201"/>
        <w:gridCol w:w="2197"/>
        <w:gridCol w:w="1410"/>
        <w:gridCol w:w="434"/>
      </w:tblGrid>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u w:val="single"/>
              </w:rPr>
              <w:t>Grade</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u w:val="single"/>
              </w:rPr>
              <w:t>Point Scale</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u w:val="single"/>
              </w:rPr>
              <w:t>Point Range</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u w:val="single"/>
              </w:rPr>
              <w:t>GPA</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A</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93-100</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8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4.00</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A-</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90-92</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3.67</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B+</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87-89</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3.33</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imes New Roman" w:hAnsi="Times New Roman" w:cs="Times New Roman"/>
                <w:sz w:val="24"/>
                <w:szCs w:val="24"/>
              </w:rPr>
            </w:pPr>
            <w:r w:rsidRPr="007502FC">
              <w:rPr>
                <w:rFonts w:ascii="Arial" w:eastAsia="Times New Roman" w:hAnsi="Arial" w:cs="Arial"/>
                <w:sz w:val="20"/>
                <w:szCs w:val="20"/>
              </w:rPr>
              <w:t>B</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83-86</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4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3.00</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B-</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80-82</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2.67</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C+</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77-79</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2.33</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C</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73-76</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4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2.00</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C-</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70-72</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1.67</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D+</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67-69</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1.33</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D</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63-66</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4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1.00</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D-</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60-62</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points</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.067</w:t>
            </w:r>
          </w:p>
        </w:tc>
      </w:tr>
      <w:tr w:rsidR="007502FC" w:rsidRPr="007502FC" w:rsidTr="006A356D">
        <w:tc>
          <w:tcPr>
            <w:tcW w:w="11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F</w:t>
            </w:r>
          </w:p>
        </w:tc>
        <w:tc>
          <w:tcPr>
            <w:tcW w:w="21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59 or lower</w:t>
            </w:r>
          </w:p>
        </w:tc>
        <w:tc>
          <w:tcPr>
            <w:tcW w:w="135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N/A</w:t>
            </w:r>
          </w:p>
        </w:tc>
        <w:tc>
          <w:tcPr>
            <w:tcW w:w="4600" w:type="pct"/>
            <w:vAlign w:val="center"/>
            <w:hideMark/>
          </w:tcPr>
          <w:p w:rsidR="007502FC" w:rsidRPr="007502FC" w:rsidRDefault="007502FC" w:rsidP="007502FC">
            <w:pPr>
              <w:spacing w:after="0"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0.00</w:t>
            </w:r>
          </w:p>
        </w:tc>
      </w:tr>
    </w:tbl>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t>Papers</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Write a five-page paper on the following assignments. The papers are due the last session.</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Provide a statement of your personal code of ethics. Include at least </w:t>
      </w:r>
      <w:r w:rsidR="00BE1534">
        <w:rPr>
          <w:rFonts w:ascii="Arial" w:eastAsiaTheme="minorEastAsia" w:hAnsi="Arial" w:cs="Arial"/>
          <w:sz w:val="20"/>
          <w:szCs w:val="20"/>
        </w:rPr>
        <w:t>3</w:t>
      </w:r>
      <w:r w:rsidRPr="007502FC">
        <w:rPr>
          <w:rFonts w:ascii="Arial" w:eastAsiaTheme="minorEastAsia" w:hAnsi="Arial" w:cs="Arial"/>
          <w:sz w:val="20"/>
          <w:szCs w:val="20"/>
        </w:rPr>
        <w:t xml:space="preserve"> principles in your statement and give an explanation and justification for each of these principles derived from your reading of the pertinent literature, and the discussions in class. Also discuss whether you believe that a person's personal ethical code every clashes with organizational ethics and expectations. Some believe that two sets of standards exist -- one's personal ethics and organizational ethics. Others argue that the same set of ethical standards should apply and work in organizational settings. Thus, do you believe that there are two sets of ethical standards? Is it possible for the same set of ethics used in our personal lives to be applicable to organizations in which we work?</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Select the </w:t>
      </w:r>
      <w:r w:rsidR="005D4176">
        <w:rPr>
          <w:rFonts w:ascii="Arial" w:eastAsiaTheme="minorEastAsia" w:hAnsi="Arial" w:cs="Arial"/>
          <w:sz w:val="20"/>
          <w:szCs w:val="20"/>
        </w:rPr>
        <w:t>three</w:t>
      </w:r>
      <w:r w:rsidRPr="007502FC">
        <w:rPr>
          <w:rFonts w:ascii="Arial" w:eastAsiaTheme="minorEastAsia" w:hAnsi="Arial" w:cs="Arial"/>
          <w:sz w:val="20"/>
          <w:szCs w:val="20"/>
        </w:rPr>
        <w:t xml:space="preserve"> (</w:t>
      </w:r>
      <w:r w:rsidR="005D4176">
        <w:rPr>
          <w:rFonts w:ascii="Arial" w:eastAsiaTheme="minorEastAsia" w:hAnsi="Arial" w:cs="Arial"/>
          <w:sz w:val="20"/>
          <w:szCs w:val="20"/>
        </w:rPr>
        <w:t>3</w:t>
      </w:r>
      <w:r w:rsidRPr="007502FC">
        <w:rPr>
          <w:rFonts w:ascii="Arial" w:eastAsiaTheme="minorEastAsia" w:hAnsi="Arial" w:cs="Arial"/>
          <w:sz w:val="20"/>
          <w:szCs w:val="20"/>
        </w:rPr>
        <w:t>) concepts that you find most useful or interesting that were included in the course. Write a paper describing why you feel the concepts are so important.</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Times New Roman" w:eastAsiaTheme="minorEastAsia" w:hAnsi="Times New Roman" w:cs="Times New Roman"/>
          <w:sz w:val="20"/>
          <w:szCs w:val="20"/>
        </w:rPr>
        <w:t> </w:t>
      </w:r>
      <w:r w:rsidRPr="007502FC">
        <w:rPr>
          <w:rFonts w:ascii="Arial" w:eastAsiaTheme="minorEastAsia" w:hAnsi="Arial" w:cs="Arial"/>
          <w:b/>
          <w:bCs/>
          <w:sz w:val="20"/>
          <w:szCs w:val="20"/>
        </w:rPr>
        <w:t>Article Summary Guidelines</w:t>
      </w:r>
    </w:p>
    <w:p w:rsidR="007502FC" w:rsidRPr="00BE1534"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The Shafritz and Hyde text contains a variety of articles. The summaries constitute 20 percent of one’s final grade. </w:t>
      </w:r>
      <w:r w:rsidRPr="007502FC">
        <w:rPr>
          <w:rFonts w:ascii="Arial" w:eastAsiaTheme="minorEastAsia" w:hAnsi="Arial" w:cs="Arial"/>
          <w:i/>
          <w:iCs/>
          <w:sz w:val="20"/>
          <w:szCs w:val="20"/>
        </w:rPr>
        <w:t xml:space="preserve"> You may select articles from the Shafritz and Hyde book or Governing Magazine. </w:t>
      </w:r>
      <w:r w:rsidR="00BE1534">
        <w:rPr>
          <w:rFonts w:ascii="Arial" w:eastAsiaTheme="minorEastAsia" w:hAnsi="Arial" w:cs="Arial"/>
          <w:iCs/>
          <w:sz w:val="20"/>
          <w:szCs w:val="20"/>
        </w:rPr>
        <w:t>Students should complete five (5) article summaries and submit them in a single file at the end of the semester.</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lastRenderedPageBreak/>
        <w:t>There are some specific questions one should consider while reading the article and developing a summary.</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1. What is the major subject and theme of the article?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2. What is the major question the author addresses?</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3. What major points does the author make?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4. What does the author conclude? What suggestions are made?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5. What is the relevance of the article to theory or practice?   </w:t>
      </w:r>
    </w:p>
    <w:p w:rsidR="007502FC" w:rsidRPr="007502FC" w:rsidRDefault="007502FC" w:rsidP="007502FC">
      <w:pPr>
        <w:spacing w:before="100" w:beforeAutospacing="1" w:after="100" w:afterAutospacing="1" w:line="240" w:lineRule="auto"/>
        <w:rPr>
          <w:rFonts w:ascii="Arial" w:eastAsiaTheme="minorEastAsia" w:hAnsi="Arial" w:cs="Arial"/>
          <w:b/>
          <w:bCs/>
          <w:sz w:val="20"/>
          <w:szCs w:val="20"/>
        </w:rPr>
      </w:pPr>
      <w:r w:rsidRPr="007502FC">
        <w:rPr>
          <w:rFonts w:ascii="Arial" w:eastAsiaTheme="minorEastAsia" w:hAnsi="Arial" w:cs="Arial"/>
          <w:b/>
          <w:bCs/>
          <w:sz w:val="20"/>
          <w:szCs w:val="20"/>
        </w:rPr>
        <w:t>Sample Article Summaries are provided in Moodle</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t xml:space="preserve">James Q. Wilson's book, </w:t>
      </w:r>
      <w:r w:rsidRPr="007502FC">
        <w:rPr>
          <w:rFonts w:ascii="Arial" w:eastAsiaTheme="minorEastAsia" w:hAnsi="Arial" w:cs="Arial"/>
          <w:b/>
          <w:bCs/>
          <w:i/>
          <w:iCs/>
          <w:sz w:val="20"/>
          <w:szCs w:val="20"/>
        </w:rPr>
        <w:t>Bureaucracy</w:t>
      </w:r>
      <w:r w:rsidRPr="007502FC">
        <w:rPr>
          <w:rFonts w:ascii="Arial" w:eastAsiaTheme="minorEastAsia" w:hAnsi="Arial" w:cs="Arial"/>
          <w:b/>
          <w:bCs/>
          <w:sz w:val="20"/>
          <w:szCs w:val="20"/>
        </w:rPr>
        <w:t>. </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All students are required to read James Q. Wilson's, </w:t>
      </w:r>
      <w:r w:rsidRPr="007502FC">
        <w:rPr>
          <w:rFonts w:ascii="Arial" w:eastAsiaTheme="minorEastAsia" w:hAnsi="Arial" w:cs="Arial"/>
          <w:b/>
          <w:bCs/>
          <w:i/>
          <w:iCs/>
          <w:sz w:val="20"/>
          <w:szCs w:val="20"/>
        </w:rPr>
        <w:t>Bureaucracy</w:t>
      </w:r>
      <w:r w:rsidRPr="007502FC">
        <w:rPr>
          <w:rFonts w:ascii="Arial" w:eastAsiaTheme="minorEastAsia" w:hAnsi="Arial" w:cs="Arial"/>
          <w:sz w:val="20"/>
          <w:szCs w:val="20"/>
        </w:rPr>
        <w:t>. The book will be discussed later in the semester.</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b/>
          <w:bCs/>
          <w:sz w:val="20"/>
          <w:szCs w:val="20"/>
        </w:rPr>
        <w:t>Exam</w:t>
      </w:r>
    </w:p>
    <w:p w:rsidR="007502FC" w:rsidRPr="007502FC" w:rsidRDefault="007502FC" w:rsidP="007502FC">
      <w:pPr>
        <w:spacing w:before="100" w:beforeAutospacing="1" w:after="100" w:afterAutospacing="1" w:line="240" w:lineRule="auto"/>
        <w:rPr>
          <w:rFonts w:ascii="Times New Roman" w:eastAsiaTheme="minorEastAsia" w:hAnsi="Times New Roman" w:cs="Times New Roman"/>
          <w:sz w:val="24"/>
          <w:szCs w:val="24"/>
        </w:rPr>
      </w:pPr>
      <w:r w:rsidRPr="007502FC">
        <w:rPr>
          <w:rFonts w:ascii="Arial" w:eastAsiaTheme="minorEastAsia" w:hAnsi="Arial" w:cs="Arial"/>
          <w:sz w:val="20"/>
          <w:szCs w:val="20"/>
        </w:rPr>
        <w:t xml:space="preserve">There is not a formal, written exam in this class. </w:t>
      </w:r>
    </w:p>
    <w:p w:rsidR="00E37F5C" w:rsidRPr="00240ECC" w:rsidRDefault="00E37F5C" w:rsidP="00412430">
      <w:pPr>
        <w:pStyle w:val="Heading2"/>
        <w:rPr>
          <w:rFonts w:ascii="Arial" w:eastAsiaTheme="minorEastAsia" w:hAnsi="Arial" w:cs="Arial"/>
          <w:color w:val="auto"/>
          <w:sz w:val="24"/>
          <w:szCs w:val="24"/>
        </w:rPr>
      </w:pPr>
      <w:r w:rsidRPr="00240ECC">
        <w:rPr>
          <w:rFonts w:ascii="Arial" w:eastAsiaTheme="minorEastAsia" w:hAnsi="Arial" w:cs="Arial"/>
          <w:color w:val="auto"/>
        </w:rPr>
        <w:t xml:space="preserve">Autumn </w:t>
      </w:r>
      <w:r w:rsidR="00C7539B">
        <w:rPr>
          <w:rFonts w:ascii="Arial" w:eastAsiaTheme="minorEastAsia" w:hAnsi="Arial" w:cs="Arial"/>
          <w:color w:val="auto"/>
        </w:rPr>
        <w:t>2016</w:t>
      </w:r>
      <w:r w:rsidRPr="00240ECC">
        <w:rPr>
          <w:rFonts w:ascii="Arial" w:eastAsiaTheme="minorEastAsia" w:hAnsi="Arial" w:cs="Arial"/>
          <w:color w:val="auto"/>
        </w:rPr>
        <w:t xml:space="preserve"> Semester Dates</w:t>
      </w:r>
      <w:r w:rsidR="00412430" w:rsidRPr="00240ECC">
        <w:rPr>
          <w:rFonts w:ascii="Arial" w:eastAsiaTheme="minorEastAsia" w:hAnsi="Arial" w:cs="Arial"/>
          <w:color w:val="auto"/>
        </w:rPr>
        <w:t xml:space="preserve"> and Holidays</w:t>
      </w:r>
    </w:p>
    <w:tbl>
      <w:tblPr>
        <w:tblW w:w="5000" w:type="pct"/>
        <w:tblCellSpacing w:w="0" w:type="dxa"/>
        <w:tblCellMar>
          <w:left w:w="0" w:type="dxa"/>
          <w:right w:w="0" w:type="dxa"/>
        </w:tblCellMar>
        <w:tblLook w:val="04A0" w:firstRow="1" w:lastRow="0" w:firstColumn="1" w:lastColumn="0" w:noHBand="0" w:noVBand="1"/>
      </w:tblPr>
      <w:tblGrid>
        <w:gridCol w:w="9360"/>
      </w:tblGrid>
      <w:tr w:rsidR="00F65681" w:rsidRPr="00240ECC">
        <w:trPr>
          <w:tblCellSpacing w:w="0" w:type="dxa"/>
        </w:trPr>
        <w:tc>
          <w:tcPr>
            <w:tcW w:w="0" w:type="auto"/>
            <w:hideMark/>
          </w:tcPr>
          <w:p w:rsidR="00E37F5C" w:rsidRPr="009676DD" w:rsidRDefault="00E37F5C" w:rsidP="007502FC">
            <w:pPr>
              <w:spacing w:before="100" w:after="100" w:line="0" w:lineRule="atLeast"/>
              <w:ind w:left="450" w:right="600"/>
              <w:rPr>
                <w:rFonts w:ascii="Arial" w:eastAsiaTheme="minorEastAsia" w:hAnsi="Arial" w:cs="Arial"/>
                <w:sz w:val="18"/>
                <w:szCs w:val="18"/>
              </w:rPr>
            </w:pPr>
            <w:r w:rsidRPr="00240ECC">
              <w:rPr>
                <w:rFonts w:ascii="Arial" w:eastAsiaTheme="minorEastAsia" w:hAnsi="Arial" w:cs="Arial"/>
                <w:sz w:val="18"/>
                <w:szCs w:val="18"/>
              </w:rPr>
              <w:t xml:space="preserve">August </w:t>
            </w:r>
            <w:r w:rsidR="007502FC">
              <w:rPr>
                <w:rFonts w:ascii="Arial" w:eastAsiaTheme="minorEastAsia" w:hAnsi="Arial" w:cs="Arial"/>
                <w:sz w:val="18"/>
                <w:szCs w:val="18"/>
              </w:rPr>
              <w:t>29</w:t>
            </w:r>
            <w:r w:rsidRPr="00240ECC">
              <w:rPr>
                <w:rFonts w:ascii="Arial" w:eastAsiaTheme="minorEastAsia" w:hAnsi="Arial" w:cs="Arial"/>
                <w:sz w:val="18"/>
                <w:szCs w:val="18"/>
              </w:rPr>
              <w:t xml:space="preserve"> (Mon) Classes Begin</w:t>
            </w:r>
            <w:r w:rsidRPr="00240ECC">
              <w:rPr>
                <w:rFonts w:ascii="Arial" w:eastAsiaTheme="minorEastAsia" w:hAnsi="Arial" w:cs="Arial"/>
                <w:sz w:val="18"/>
                <w:szCs w:val="18"/>
              </w:rPr>
              <w:br/>
              <w:t xml:space="preserve">September </w:t>
            </w:r>
            <w:r w:rsidR="007502FC">
              <w:rPr>
                <w:rFonts w:ascii="Arial" w:eastAsiaTheme="minorEastAsia" w:hAnsi="Arial" w:cs="Arial"/>
                <w:sz w:val="18"/>
                <w:szCs w:val="18"/>
              </w:rPr>
              <w:t>5</w:t>
            </w:r>
            <w:r w:rsidRPr="00240ECC">
              <w:rPr>
                <w:rFonts w:ascii="Arial" w:eastAsiaTheme="minorEastAsia" w:hAnsi="Arial" w:cs="Arial"/>
                <w:sz w:val="18"/>
                <w:szCs w:val="18"/>
              </w:rPr>
              <w:t xml:space="preserve"> (Mon) Labor Day Holiday</w:t>
            </w:r>
            <w:r w:rsidR="009676DD">
              <w:rPr>
                <w:rFonts w:ascii="Arial" w:eastAsiaTheme="minorEastAsia" w:hAnsi="Arial" w:cs="Arial"/>
                <w:sz w:val="18"/>
                <w:szCs w:val="18"/>
              </w:rPr>
              <w:br/>
            </w:r>
            <w:r w:rsidRPr="00240ECC">
              <w:rPr>
                <w:rFonts w:ascii="Arial" w:eastAsiaTheme="minorEastAsia" w:hAnsi="Arial" w:cs="Arial"/>
                <w:sz w:val="18"/>
                <w:szCs w:val="18"/>
              </w:rPr>
              <w:t>November 11 (</w:t>
            </w:r>
            <w:r w:rsidR="007502FC">
              <w:rPr>
                <w:rFonts w:ascii="Arial" w:eastAsiaTheme="minorEastAsia" w:hAnsi="Arial" w:cs="Arial"/>
                <w:sz w:val="18"/>
                <w:szCs w:val="18"/>
              </w:rPr>
              <w:t>Fri</w:t>
            </w:r>
            <w:r w:rsidRPr="00240ECC">
              <w:rPr>
                <w:rFonts w:ascii="Arial" w:eastAsiaTheme="minorEastAsia" w:hAnsi="Arial" w:cs="Arial"/>
                <w:sz w:val="18"/>
                <w:szCs w:val="18"/>
              </w:rPr>
              <w:t>) Veterans Day Holiday</w:t>
            </w:r>
            <w:r w:rsidRPr="00240ECC">
              <w:rPr>
                <w:rFonts w:ascii="Arial" w:eastAsiaTheme="minorEastAsia" w:hAnsi="Arial" w:cs="Arial"/>
                <w:sz w:val="18"/>
                <w:szCs w:val="18"/>
              </w:rPr>
              <w:br/>
              <w:t xml:space="preserve">November </w:t>
            </w:r>
            <w:r w:rsidR="007502FC">
              <w:rPr>
                <w:rFonts w:ascii="Arial" w:eastAsiaTheme="minorEastAsia" w:hAnsi="Arial" w:cs="Arial"/>
                <w:sz w:val="18"/>
                <w:szCs w:val="18"/>
              </w:rPr>
              <w:t>23</w:t>
            </w:r>
            <w:r w:rsidRPr="00240ECC">
              <w:rPr>
                <w:rFonts w:ascii="Arial" w:eastAsiaTheme="minorEastAsia" w:hAnsi="Arial" w:cs="Arial"/>
                <w:sz w:val="18"/>
                <w:szCs w:val="18"/>
              </w:rPr>
              <w:t>-</w:t>
            </w:r>
            <w:r w:rsidR="007502FC">
              <w:rPr>
                <w:rFonts w:ascii="Arial" w:eastAsiaTheme="minorEastAsia" w:hAnsi="Arial" w:cs="Arial"/>
                <w:sz w:val="18"/>
                <w:szCs w:val="18"/>
              </w:rPr>
              <w:t>25</w:t>
            </w:r>
            <w:r w:rsidRPr="00240ECC">
              <w:rPr>
                <w:rFonts w:ascii="Arial" w:eastAsiaTheme="minorEastAsia" w:hAnsi="Arial" w:cs="Arial"/>
                <w:sz w:val="18"/>
                <w:szCs w:val="18"/>
              </w:rPr>
              <w:t xml:space="preserve"> (Wed-Fri) Thanksgiving Vacation</w:t>
            </w:r>
            <w:r w:rsidRPr="00240ECC">
              <w:rPr>
                <w:rFonts w:ascii="Arial" w:eastAsiaTheme="minorEastAsia" w:hAnsi="Arial" w:cs="Arial"/>
                <w:sz w:val="18"/>
                <w:szCs w:val="18"/>
              </w:rPr>
              <w:br/>
              <w:t xml:space="preserve">December </w:t>
            </w:r>
            <w:r w:rsidR="00652FF4">
              <w:rPr>
                <w:rFonts w:ascii="Arial" w:eastAsiaTheme="minorEastAsia" w:hAnsi="Arial" w:cs="Arial"/>
                <w:sz w:val="18"/>
                <w:szCs w:val="18"/>
              </w:rPr>
              <w:t>14</w:t>
            </w:r>
            <w:r w:rsidRPr="00240ECC">
              <w:rPr>
                <w:rFonts w:ascii="Arial" w:eastAsiaTheme="minorEastAsia" w:hAnsi="Arial" w:cs="Arial"/>
                <w:sz w:val="18"/>
                <w:szCs w:val="18"/>
              </w:rPr>
              <w:t>-</w:t>
            </w:r>
            <w:r w:rsidR="007502FC">
              <w:rPr>
                <w:rFonts w:ascii="Arial" w:eastAsiaTheme="minorEastAsia" w:hAnsi="Arial" w:cs="Arial"/>
                <w:sz w:val="18"/>
                <w:szCs w:val="18"/>
              </w:rPr>
              <w:t>20</w:t>
            </w:r>
            <w:r w:rsidRPr="00240ECC">
              <w:rPr>
                <w:rFonts w:ascii="Arial" w:eastAsiaTheme="minorEastAsia" w:hAnsi="Arial" w:cs="Arial"/>
                <w:sz w:val="18"/>
                <w:szCs w:val="18"/>
              </w:rPr>
              <w:t xml:space="preserve"> (</w:t>
            </w:r>
            <w:r w:rsidR="007502FC">
              <w:rPr>
                <w:rFonts w:ascii="Arial" w:eastAsiaTheme="minorEastAsia" w:hAnsi="Arial" w:cs="Arial"/>
                <w:sz w:val="18"/>
                <w:szCs w:val="18"/>
              </w:rPr>
              <w:t>Wed</w:t>
            </w:r>
            <w:r w:rsidRPr="00240ECC">
              <w:rPr>
                <w:rFonts w:ascii="Arial" w:eastAsiaTheme="minorEastAsia" w:hAnsi="Arial" w:cs="Arial"/>
                <w:sz w:val="18"/>
                <w:szCs w:val="18"/>
              </w:rPr>
              <w:t>-</w:t>
            </w:r>
            <w:r w:rsidR="007502FC">
              <w:rPr>
                <w:rFonts w:ascii="Arial" w:eastAsiaTheme="minorEastAsia" w:hAnsi="Arial" w:cs="Arial"/>
                <w:sz w:val="18"/>
                <w:szCs w:val="18"/>
              </w:rPr>
              <w:t>Tues</w:t>
            </w:r>
            <w:r w:rsidRPr="00240ECC">
              <w:rPr>
                <w:rFonts w:ascii="Arial" w:eastAsiaTheme="minorEastAsia" w:hAnsi="Arial" w:cs="Arial"/>
                <w:sz w:val="18"/>
                <w:szCs w:val="18"/>
              </w:rPr>
              <w:t xml:space="preserve">) Final Examinations </w:t>
            </w:r>
            <w:r w:rsidR="007502FC">
              <w:rPr>
                <w:rFonts w:ascii="Arial" w:eastAsiaTheme="minorEastAsia" w:hAnsi="Arial" w:cs="Arial"/>
                <w:sz w:val="18"/>
                <w:szCs w:val="18"/>
              </w:rPr>
              <w:t>(Note: UM has changed exam week this year)</w:t>
            </w:r>
          </w:p>
        </w:tc>
      </w:tr>
    </w:tbl>
    <w:p w:rsidR="00E37F5C" w:rsidRPr="00240ECC" w:rsidRDefault="00E37F5C" w:rsidP="00412430">
      <w:pPr>
        <w:pStyle w:val="Heading1"/>
        <w:rPr>
          <w:rFonts w:ascii="Arial" w:eastAsiaTheme="minorEastAsia" w:hAnsi="Arial" w:cs="Arial"/>
          <w:color w:val="auto"/>
        </w:rPr>
      </w:pPr>
      <w:r w:rsidRPr="00240ECC">
        <w:rPr>
          <w:rFonts w:ascii="Arial" w:eastAsiaTheme="minorEastAsia" w:hAnsi="Arial" w:cs="Arial"/>
          <w:color w:val="auto"/>
        </w:rPr>
        <w:t>READING ASSIGNMENTS AND CLASS OUTLINE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BE1534">
        <w:rPr>
          <w:rFonts w:ascii="Arial" w:eastAsiaTheme="minorEastAsia" w:hAnsi="Arial" w:cs="Arial"/>
          <w:b/>
          <w:bCs/>
          <w:sz w:val="20"/>
          <w:szCs w:val="20"/>
        </w:rPr>
        <w:t>1</w:t>
      </w:r>
      <w:r w:rsidRPr="00240ECC">
        <w:rPr>
          <w:rFonts w:ascii="Arial" w:eastAsiaTheme="minorEastAsia" w:hAnsi="Arial" w:cs="Arial"/>
          <w:b/>
          <w:bCs/>
          <w:sz w:val="20"/>
          <w:szCs w:val="20"/>
        </w:rPr>
        <w:t xml:space="preserve"> </w:t>
      </w:r>
      <w:proofErr w:type="gramStart"/>
      <w:r w:rsidRPr="00240ECC">
        <w:rPr>
          <w:rFonts w:ascii="Arial" w:eastAsiaTheme="minorEastAsia" w:hAnsi="Arial" w:cs="Arial"/>
          <w:b/>
          <w:bCs/>
          <w:sz w:val="20"/>
          <w:szCs w:val="20"/>
        </w:rPr>
        <w:t>The</w:t>
      </w:r>
      <w:proofErr w:type="gramEnd"/>
      <w:r w:rsidRPr="00240ECC">
        <w:rPr>
          <w:rFonts w:ascii="Arial" w:eastAsiaTheme="minorEastAsia" w:hAnsi="Arial" w:cs="Arial"/>
          <w:b/>
          <w:bCs/>
          <w:sz w:val="20"/>
          <w:szCs w:val="20"/>
        </w:rPr>
        <w:t xml:space="preserve"> Search for the Scope and Purpose of Public Administration </w:t>
      </w:r>
      <w:r w:rsidRPr="00240ECC">
        <w:rPr>
          <w:rFonts w:ascii="Arial" w:eastAsiaTheme="minorEastAsia" w:hAnsi="Arial" w:cs="Arial"/>
          <w:sz w:val="20"/>
          <w:szCs w:val="20"/>
        </w:rPr>
        <w:t>(</w:t>
      </w:r>
      <w:r w:rsidR="00BE1534">
        <w:rPr>
          <w:rFonts w:ascii="Arial" w:eastAsiaTheme="minorEastAsia" w:hAnsi="Arial" w:cs="Arial"/>
          <w:sz w:val="20"/>
          <w:szCs w:val="20"/>
        </w:rPr>
        <w:t>August 29; due September 9</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Chapter 1</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Study of Administration" by Wilson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Study of Public Administration in the United States" by Stillman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"The Blast in Centralia No. 5" by Martin</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xml:space="preserve">: Chapters 1 and 2, Introduction to Public Administration and </w:t>
      </w:r>
      <w:proofErr w:type="gramStart"/>
      <w:r w:rsidRPr="00240ECC">
        <w:rPr>
          <w:rFonts w:ascii="Arial" w:eastAsiaTheme="minorEastAsia" w:hAnsi="Arial" w:cs="Arial"/>
          <w:sz w:val="20"/>
          <w:szCs w:val="20"/>
        </w:rPr>
        <w:t>An</w:t>
      </w:r>
      <w:proofErr w:type="gramEnd"/>
      <w:r w:rsidRPr="00240ECC">
        <w:rPr>
          <w:rFonts w:ascii="Arial" w:eastAsiaTheme="minorEastAsia" w:hAnsi="Arial" w:cs="Arial"/>
          <w:sz w:val="20"/>
          <w:szCs w:val="20"/>
        </w:rPr>
        <w:t xml:space="preserve"> Overview and History of the Discipline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NOTE: The photo of Max Weber in the text in incorrect. A photo of Max Weber is provide</w:t>
      </w:r>
      <w:r w:rsidR="00412430" w:rsidRPr="00240ECC">
        <w:rPr>
          <w:rFonts w:ascii="Arial" w:eastAsiaTheme="minorEastAsia" w:hAnsi="Arial" w:cs="Arial"/>
          <w:sz w:val="20"/>
          <w:szCs w:val="20"/>
        </w:rPr>
        <w:t>d</w:t>
      </w:r>
      <w:r w:rsidRPr="00240ECC">
        <w:rPr>
          <w:rFonts w:ascii="Arial" w:eastAsiaTheme="minorEastAsia" w:hAnsi="Arial" w:cs="Arial"/>
          <w:sz w:val="20"/>
          <w:szCs w:val="20"/>
        </w:rPr>
        <w:t xml:space="preserve"> on Moodle.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lastRenderedPageBreak/>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"Public Administration and the Separation of Powers" by Rosenbloom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"Introduction to the Study of Public Administration," by White 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"Notes of a Theory of Organization," by </w:t>
      </w:r>
      <w:proofErr w:type="spellStart"/>
      <w:r w:rsidRPr="00240ECC">
        <w:rPr>
          <w:rFonts w:ascii="Arial" w:eastAsiaTheme="minorEastAsia" w:hAnsi="Arial" w:cs="Arial"/>
          <w:sz w:val="20"/>
          <w:szCs w:val="20"/>
        </w:rPr>
        <w:t>Gulick</w:t>
      </w:r>
      <w:proofErr w:type="spellEnd"/>
      <w:r w:rsidRPr="00240ECC">
        <w:rPr>
          <w:rFonts w:ascii="Arial" w:eastAsiaTheme="minorEastAsia" w:hAnsi="Arial" w:cs="Arial"/>
          <w:sz w:val="20"/>
          <w:szCs w:val="20"/>
        </w:rPr>
        <w:t xml:space="preserv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Proverbs of Administration," by Simon 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PART ONE: The Pattern of Public Administration in America: Its Environment, Structure, and People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2</w:t>
      </w:r>
      <w:r w:rsidRPr="00240ECC">
        <w:rPr>
          <w:rFonts w:ascii="Arial" w:eastAsiaTheme="minorEastAsia" w:hAnsi="Arial" w:cs="Arial"/>
          <w:b/>
          <w:bCs/>
          <w:sz w:val="20"/>
          <w:szCs w:val="20"/>
        </w:rPr>
        <w:t xml:space="preserve"> </w:t>
      </w:r>
      <w:proofErr w:type="gramStart"/>
      <w:r w:rsidRPr="00240ECC">
        <w:rPr>
          <w:rFonts w:ascii="Arial" w:eastAsiaTheme="minorEastAsia" w:hAnsi="Arial" w:cs="Arial"/>
          <w:b/>
          <w:bCs/>
          <w:sz w:val="20"/>
          <w:szCs w:val="20"/>
        </w:rPr>
        <w:t>The</w:t>
      </w:r>
      <w:proofErr w:type="gramEnd"/>
      <w:r w:rsidRPr="00240ECC">
        <w:rPr>
          <w:rFonts w:ascii="Arial" w:eastAsiaTheme="minorEastAsia" w:hAnsi="Arial" w:cs="Arial"/>
          <w:b/>
          <w:bCs/>
          <w:sz w:val="20"/>
          <w:szCs w:val="20"/>
        </w:rPr>
        <w:t xml:space="preserve"> Formal Structure: The Concept of Bureaucracy </w:t>
      </w:r>
      <w:r w:rsidRPr="00240ECC">
        <w:rPr>
          <w:rFonts w:ascii="Arial" w:eastAsiaTheme="minorEastAsia" w:hAnsi="Arial" w:cs="Arial"/>
          <w:sz w:val="20"/>
          <w:szCs w:val="20"/>
        </w:rPr>
        <w:t xml:space="preserve">(September </w:t>
      </w:r>
      <w:r w:rsidR="00BE1534">
        <w:rPr>
          <w:rFonts w:ascii="Arial" w:eastAsiaTheme="minorEastAsia" w:hAnsi="Arial" w:cs="Arial"/>
          <w:sz w:val="20"/>
          <w:szCs w:val="20"/>
        </w:rPr>
        <w:t>9; due September 16</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2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"Bureaucracy" by Weber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"How Kristin Died" by Lardner</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xml:space="preserve">: Chapter 3, </w:t>
      </w:r>
      <w:proofErr w:type="gramStart"/>
      <w:r w:rsidRPr="00240ECC">
        <w:rPr>
          <w:rFonts w:ascii="Arial" w:eastAsiaTheme="minorEastAsia" w:hAnsi="Arial" w:cs="Arial"/>
          <w:sz w:val="20"/>
          <w:szCs w:val="20"/>
        </w:rPr>
        <w:t>The</w:t>
      </w:r>
      <w:proofErr w:type="gramEnd"/>
      <w:r w:rsidRPr="00240ECC">
        <w:rPr>
          <w:rFonts w:ascii="Arial" w:eastAsiaTheme="minorEastAsia" w:hAnsi="Arial" w:cs="Arial"/>
          <w:sz w:val="20"/>
          <w:szCs w:val="20"/>
        </w:rPr>
        <w:t xml:space="preserve"> Bureaucracy</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"Street-Level Bureaucracy: The Critical Role of Street-Level Bureaucrats" by </w:t>
      </w:r>
      <w:proofErr w:type="spellStart"/>
      <w:r w:rsidRPr="00240ECC">
        <w:rPr>
          <w:rFonts w:ascii="Arial" w:eastAsiaTheme="minorEastAsia" w:hAnsi="Arial" w:cs="Arial"/>
          <w:sz w:val="20"/>
          <w:szCs w:val="20"/>
        </w:rPr>
        <w:t>Lipsky</w:t>
      </w:r>
      <w:proofErr w:type="spellEnd"/>
      <w:r w:rsidRPr="00240ECC">
        <w:rPr>
          <w:rFonts w:ascii="Arial" w:eastAsiaTheme="minorEastAsia" w:hAnsi="Arial" w:cs="Arial"/>
          <w:sz w:val="20"/>
          <w:szCs w:val="20"/>
        </w:rPr>
        <w:t xml:space="preserv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"The Life Cycle of Bureaus" by </w:t>
      </w:r>
      <w:proofErr w:type="gramStart"/>
      <w:r w:rsidRPr="00240ECC">
        <w:rPr>
          <w:rFonts w:ascii="Arial" w:eastAsiaTheme="minorEastAsia" w:hAnsi="Arial" w:cs="Arial"/>
          <w:sz w:val="20"/>
          <w:szCs w:val="20"/>
        </w:rPr>
        <w:t>Downs</w:t>
      </w:r>
      <w:proofErr w:type="gramEnd"/>
      <w:r w:rsidRPr="00240ECC">
        <w:rPr>
          <w:rFonts w:ascii="Arial" w:eastAsiaTheme="minorEastAsia" w:hAnsi="Arial" w:cs="Arial"/>
          <w:sz w:val="20"/>
          <w:szCs w:val="20"/>
        </w:rPr>
        <w:t xml:space="preserv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"Organizations of the Future" by Bennis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"Bureaucratic Structure and Personality," by Merton 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Administrative State," by Waldo ______________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3</w:t>
      </w:r>
      <w:r w:rsidRPr="00240ECC">
        <w:rPr>
          <w:rFonts w:ascii="Arial" w:eastAsiaTheme="minorEastAsia" w:hAnsi="Arial" w:cs="Arial"/>
          <w:b/>
          <w:bCs/>
          <w:sz w:val="20"/>
          <w:szCs w:val="20"/>
        </w:rPr>
        <w:t xml:space="preserve"> </w:t>
      </w:r>
      <w:proofErr w:type="gramStart"/>
      <w:r w:rsidRPr="00240ECC">
        <w:rPr>
          <w:rFonts w:ascii="Arial" w:eastAsiaTheme="minorEastAsia" w:hAnsi="Arial" w:cs="Arial"/>
          <w:b/>
          <w:bCs/>
          <w:sz w:val="20"/>
          <w:szCs w:val="20"/>
        </w:rPr>
        <w:t>The</w:t>
      </w:r>
      <w:proofErr w:type="gramEnd"/>
      <w:r w:rsidRPr="00240ECC">
        <w:rPr>
          <w:rFonts w:ascii="Arial" w:eastAsiaTheme="minorEastAsia" w:hAnsi="Arial" w:cs="Arial"/>
          <w:b/>
          <w:bCs/>
          <w:sz w:val="20"/>
          <w:szCs w:val="20"/>
        </w:rPr>
        <w:t xml:space="preserve"> General Environment: The Concept of Ecology </w:t>
      </w:r>
      <w:r w:rsidRPr="00240ECC">
        <w:rPr>
          <w:rFonts w:ascii="Arial" w:eastAsiaTheme="minorEastAsia" w:hAnsi="Arial" w:cs="Arial"/>
          <w:sz w:val="20"/>
          <w:szCs w:val="20"/>
        </w:rPr>
        <w:t xml:space="preserve">(September </w:t>
      </w:r>
      <w:r w:rsidR="00BE1534">
        <w:rPr>
          <w:rFonts w:ascii="Arial" w:eastAsiaTheme="minorEastAsia" w:hAnsi="Arial" w:cs="Arial"/>
          <w:sz w:val="20"/>
          <w:szCs w:val="20"/>
        </w:rPr>
        <w:t>16; due September 25</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3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Ecology of Public Administration" by Gaus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"Dr. Helene Gayle and the AIDS Epidemic," by Riccucci</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9/e: "William Robertson: Exemplar of Politics and Public Management Rightly Understood" by Terry L. Cooper and Thomas A. Bryer</w:t>
      </w:r>
      <w:r w:rsidRPr="00240ECC">
        <w:rPr>
          <w:rFonts w:ascii="Arial" w:eastAsiaTheme="minorEastAsia" w:hAnsi="Arial" w:cs="Arial"/>
        </w:rPr>
        <w:br/>
      </w:r>
      <w:r w:rsidRPr="00240ECC">
        <w:rPr>
          <w:rFonts w:ascii="Arial" w:eastAsiaTheme="minorEastAsia" w:hAnsi="Arial" w:cs="Arial"/>
        </w:rPr>
        <w:br/>
      </w: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"Government is Different" by Appleby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"Scientific Management" by Taylor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lastRenderedPageBreak/>
        <w:t>"The Giving of Orders," by Follett 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"Politics and Administration," by Goodnow 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The Political Environment: The Concept of Administrative Power</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4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"Power and Administration" by Long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"The Columbia Accident" by Casamayou</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"Democracy and the Public Service" by Mosher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End of Liberalism: The Indictment" by Lowi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"Administration Decentralization and Political Power," by Kaufman 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4</w:t>
      </w:r>
      <w:r w:rsidRPr="00240ECC">
        <w:rPr>
          <w:rFonts w:ascii="Arial" w:eastAsiaTheme="minorEastAsia" w:hAnsi="Arial" w:cs="Arial"/>
          <w:b/>
          <w:bCs/>
          <w:sz w:val="20"/>
          <w:szCs w:val="20"/>
        </w:rPr>
        <w:t xml:space="preserve"> Intergovernmental Relations: The Concept of IGR as Interdependence, Complexity, and Bargaining </w:t>
      </w:r>
      <w:r w:rsidRPr="00240ECC">
        <w:rPr>
          <w:rFonts w:ascii="Arial" w:eastAsiaTheme="minorEastAsia" w:hAnsi="Arial" w:cs="Arial"/>
          <w:sz w:val="20"/>
          <w:szCs w:val="20"/>
        </w:rPr>
        <w:t>(</w:t>
      </w:r>
      <w:r w:rsidR="00BE1534">
        <w:rPr>
          <w:rFonts w:ascii="Arial" w:eastAsiaTheme="minorEastAsia" w:hAnsi="Arial" w:cs="Arial"/>
          <w:sz w:val="20"/>
          <w:szCs w:val="20"/>
        </w:rPr>
        <w:t>September 25; due September</w:t>
      </w:r>
      <w:r w:rsidRPr="00240ECC">
        <w:rPr>
          <w:rFonts w:ascii="Arial" w:eastAsiaTheme="minorEastAsia" w:hAnsi="Arial" w:cs="Arial"/>
          <w:sz w:val="20"/>
          <w:szCs w:val="20"/>
        </w:rPr>
        <w:t xml:space="preserve"> </w:t>
      </w:r>
      <w:r w:rsidR="00C7539B">
        <w:rPr>
          <w:rFonts w:ascii="Arial" w:eastAsiaTheme="minorEastAsia" w:hAnsi="Arial" w:cs="Arial"/>
          <w:sz w:val="20"/>
          <w:szCs w:val="20"/>
        </w:rPr>
        <w:t>3</w:t>
      </w:r>
      <w:r w:rsidR="00BE1534">
        <w:rPr>
          <w:rFonts w:ascii="Arial" w:eastAsiaTheme="minorEastAsia" w:hAnsi="Arial" w:cs="Arial"/>
          <w:sz w:val="20"/>
          <w:szCs w:val="20"/>
        </w:rPr>
        <w:t>0</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5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"American Intergovernmental Relations: An Overview" by O’Toole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"From Cooperative to Opportunistic Federalism" by </w:t>
      </w:r>
      <w:proofErr w:type="spellStart"/>
      <w:r w:rsidRPr="00240ECC">
        <w:rPr>
          <w:rFonts w:ascii="Arial" w:eastAsiaTheme="minorEastAsia" w:hAnsi="Arial" w:cs="Arial"/>
          <w:sz w:val="20"/>
          <w:szCs w:val="20"/>
        </w:rPr>
        <w:t>Conlan</w:t>
      </w:r>
      <w:proofErr w:type="spellEnd"/>
      <w:r w:rsidRPr="00240ECC">
        <w:rPr>
          <w:rFonts w:ascii="Arial" w:eastAsiaTheme="minorEastAsia" w:hAnsi="Arial" w:cs="Arial"/>
          <w:sz w:val="20"/>
          <w:szCs w:val="20"/>
        </w:rPr>
        <w:t xml:space="preserve"> __________ (9/e)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"Wichita Confronts Contamination" by </w:t>
      </w:r>
      <w:proofErr w:type="spellStart"/>
      <w:r w:rsidRPr="00240ECC">
        <w:rPr>
          <w:rFonts w:ascii="Arial" w:eastAsiaTheme="minorEastAsia" w:hAnsi="Arial" w:cs="Arial"/>
          <w:sz w:val="20"/>
          <w:szCs w:val="20"/>
        </w:rPr>
        <w:t>Rosegrant</w:t>
      </w:r>
      <w:proofErr w:type="spellEnd"/>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"Understanding Intergovernmental Relations" by Wright __________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American System," by Grodzins 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"Federalism, Intergovernmental Relations, and Intergovernmental Management....," Wright 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Article about New Orleans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Many point to Hurricane Katrina, New Orleans, and the Gulf Coast as a perfect example of weaknesses and failures in federalism and intergovernmental relations. I enjoyed reading the following article about New Orleans and Katrina. </w:t>
      </w:r>
      <w:r w:rsidRPr="00240ECC">
        <w:rPr>
          <w:rFonts w:ascii="Arial" w:eastAsiaTheme="minorEastAsia" w:hAnsi="Arial" w:cs="Arial"/>
          <w:i/>
          <w:iCs/>
          <w:sz w:val="20"/>
          <w:szCs w:val="20"/>
        </w:rPr>
        <w:t>A case study about Hurricane Katrina and New Orleans will likely appear in the next Stillman text. I would be surprised if it did not appear.</w:t>
      </w:r>
      <w:r w:rsidRPr="00240ECC">
        <w:rPr>
          <w:rFonts w:ascii="Arial" w:eastAsiaTheme="minorEastAsia" w:hAnsi="Arial" w:cs="Arial"/>
          <w:sz w:val="20"/>
          <w:szCs w:val="20"/>
        </w:rPr>
        <w:t xml:space="preserve"> This article, from </w:t>
      </w:r>
      <w:r w:rsidRPr="00240ECC">
        <w:rPr>
          <w:rFonts w:ascii="Arial" w:eastAsiaTheme="minorEastAsia" w:hAnsi="Arial" w:cs="Arial"/>
          <w:i/>
          <w:iCs/>
          <w:sz w:val="20"/>
          <w:szCs w:val="20"/>
        </w:rPr>
        <w:t>City Journal</w:t>
      </w:r>
      <w:r w:rsidRPr="00240ECC">
        <w:rPr>
          <w:rFonts w:ascii="Arial" w:eastAsiaTheme="minorEastAsia" w:hAnsi="Arial" w:cs="Arial"/>
          <w:sz w:val="20"/>
          <w:szCs w:val="20"/>
        </w:rPr>
        <w:t xml:space="preserve">, is an interesting account of New Orleans. It is called "Who is killing New Orleans," by Nicole Gelinas. </w:t>
      </w:r>
      <w:proofErr w:type="gramStart"/>
      <w:r w:rsidRPr="00240ECC">
        <w:rPr>
          <w:rFonts w:ascii="Arial" w:eastAsiaTheme="minorEastAsia" w:hAnsi="Arial" w:cs="Arial"/>
          <w:sz w:val="20"/>
          <w:szCs w:val="20"/>
        </w:rPr>
        <w:t>at</w:t>
      </w:r>
      <w:proofErr w:type="gramEnd"/>
      <w:r w:rsidRPr="00240ECC">
        <w:rPr>
          <w:rFonts w:ascii="Arial" w:eastAsiaTheme="minorEastAsia" w:hAnsi="Arial" w:cs="Arial"/>
          <w:sz w:val="20"/>
          <w:szCs w:val="20"/>
        </w:rPr>
        <w:t xml:space="preserve"> </w:t>
      </w:r>
      <w:r w:rsidRPr="00240ECC">
        <w:rPr>
          <w:rFonts w:ascii="Arial" w:eastAsiaTheme="minorEastAsia" w:hAnsi="Arial" w:cs="Arial"/>
          <w:i/>
          <w:iCs/>
          <w:sz w:val="20"/>
          <w:szCs w:val="20"/>
        </w:rPr>
        <w:t>City Journal</w:t>
      </w:r>
      <w:r w:rsidRPr="00240ECC">
        <w:rPr>
          <w:rFonts w:ascii="Arial" w:eastAsiaTheme="minorEastAsia" w:hAnsi="Arial" w:cs="Arial"/>
          <w:sz w:val="20"/>
          <w:szCs w:val="20"/>
        </w:rPr>
        <w:t xml:space="preserve">. </w:t>
      </w:r>
      <w:hyperlink r:id="rId8" w:history="1">
        <w:r w:rsidRPr="00240ECC">
          <w:rPr>
            <w:rFonts w:ascii="Arial" w:eastAsiaTheme="minorEastAsia" w:hAnsi="Arial" w:cs="Arial"/>
            <w:color w:val="0000FF"/>
            <w:sz w:val="20"/>
            <w:szCs w:val="20"/>
            <w:u w:val="single"/>
          </w:rPr>
          <w:t>http://www.city-journal.org/html/15_4_new_orleans.html</w:t>
        </w:r>
      </w:hyperlink>
      <w:r w:rsidRPr="00240ECC">
        <w:rPr>
          <w:rFonts w:ascii="Arial" w:eastAsiaTheme="minorEastAsia" w:hAnsi="Arial" w:cs="Arial"/>
          <w:sz w:val="20"/>
          <w:szCs w:val="20"/>
        </w:rPr>
        <w:t xml:space="preserve"> _________________</w:t>
      </w:r>
    </w:p>
    <w:tbl>
      <w:tblPr>
        <w:tblW w:w="5000" w:type="pct"/>
        <w:tblCellSpacing w:w="22" w:type="dxa"/>
        <w:tblCellMar>
          <w:left w:w="0" w:type="dxa"/>
          <w:right w:w="0" w:type="dxa"/>
        </w:tblCellMar>
        <w:tblLook w:val="04A0" w:firstRow="1" w:lastRow="0" w:firstColumn="1" w:lastColumn="0" w:noHBand="0" w:noVBand="1"/>
      </w:tblPr>
      <w:tblGrid>
        <w:gridCol w:w="9360"/>
      </w:tblGrid>
      <w:tr w:rsidR="00E37F5C" w:rsidRPr="00240ECC">
        <w:trPr>
          <w:tblCellSpacing w:w="22" w:type="dxa"/>
        </w:trPr>
        <w:tc>
          <w:tcPr>
            <w:tcW w:w="5000" w:type="pct"/>
            <w:vAlign w:val="center"/>
            <w:hideMark/>
          </w:tcPr>
          <w:p w:rsidR="00E37F5C" w:rsidRPr="00240ECC" w:rsidRDefault="00E37F5C" w:rsidP="00004BFA">
            <w:pPr>
              <w:spacing w:after="0" w:line="240" w:lineRule="auto"/>
              <w:rPr>
                <w:rFonts w:ascii="Arial" w:eastAsia="Times New Roman" w:hAnsi="Arial" w:cs="Arial"/>
                <w:sz w:val="24"/>
                <w:szCs w:val="24"/>
              </w:rPr>
            </w:pPr>
            <w:r w:rsidRPr="00240ECC">
              <w:rPr>
                <w:rFonts w:ascii="Arial" w:eastAsia="Times New Roman" w:hAnsi="Arial" w:cs="Arial"/>
                <w:sz w:val="20"/>
                <w:szCs w:val="20"/>
              </w:rPr>
              <w:t xml:space="preserve">Another article found in </w:t>
            </w:r>
            <w:r w:rsidRPr="00240ECC">
              <w:rPr>
                <w:rFonts w:ascii="Arial" w:eastAsia="Times New Roman" w:hAnsi="Arial" w:cs="Arial"/>
                <w:i/>
                <w:iCs/>
                <w:sz w:val="20"/>
                <w:szCs w:val="20"/>
              </w:rPr>
              <w:t>Governing Magazine</w:t>
            </w:r>
            <w:r w:rsidRPr="00240ECC">
              <w:rPr>
                <w:rFonts w:ascii="Arial" w:eastAsia="Times New Roman" w:hAnsi="Arial" w:cs="Arial"/>
                <w:sz w:val="20"/>
                <w:szCs w:val="20"/>
              </w:rPr>
              <w:t xml:space="preserve"> is located at </w:t>
            </w:r>
            <w:hyperlink r:id="rId9" w:history="1">
              <w:r w:rsidRPr="00240ECC">
                <w:rPr>
                  <w:rFonts w:ascii="Arial" w:eastAsia="Times New Roman" w:hAnsi="Arial" w:cs="Arial"/>
                  <w:color w:val="0000FF"/>
                  <w:sz w:val="20"/>
                  <w:szCs w:val="20"/>
                  <w:u w:val="single"/>
                </w:rPr>
                <w:t>http://www.governing.com/topics/economic-dev/The-Katrina-Breakdown.html</w:t>
              </w:r>
            </w:hyperlink>
            <w:r w:rsidRPr="00240ECC">
              <w:rPr>
                <w:rFonts w:ascii="Arial" w:eastAsia="Times New Roman" w:hAnsi="Arial" w:cs="Arial"/>
                <w:sz w:val="20"/>
                <w:szCs w:val="20"/>
              </w:rPr>
              <w:t xml:space="preserve">The article is about the communication breakdown among various </w:t>
            </w:r>
            <w:r w:rsidRPr="00240ECC">
              <w:rPr>
                <w:rFonts w:ascii="Arial" w:eastAsia="Times New Roman" w:hAnsi="Arial" w:cs="Arial"/>
                <w:sz w:val="20"/>
                <w:szCs w:val="20"/>
              </w:rPr>
              <w:lastRenderedPageBreak/>
              <w:t>levels of government and between agencies. "THE KATRINA BREAKDOWN," by Jonathan Walters &amp; Donald Kettl.</w:t>
            </w:r>
            <w:r w:rsidR="00004BFA" w:rsidRPr="00240ECC">
              <w:rPr>
                <w:rFonts w:ascii="Arial" w:eastAsia="Times New Roman" w:hAnsi="Arial" w:cs="Arial"/>
                <w:sz w:val="20"/>
                <w:szCs w:val="20"/>
              </w:rPr>
              <w:t xml:space="preserve"> ______________</w:t>
            </w:r>
            <w:r w:rsidRPr="00240ECC">
              <w:rPr>
                <w:rFonts w:ascii="Arial" w:eastAsia="Times New Roman" w:hAnsi="Arial" w:cs="Arial"/>
                <w:sz w:val="20"/>
                <w:szCs w:val="20"/>
              </w:rPr>
              <w:t>________________</w:t>
            </w:r>
          </w:p>
        </w:tc>
      </w:tr>
    </w:tbl>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lastRenderedPageBreak/>
        <w:t xml:space="preserve">Session </w:t>
      </w:r>
      <w:r w:rsidR="003200FC">
        <w:rPr>
          <w:rFonts w:ascii="Arial" w:eastAsiaTheme="minorEastAsia" w:hAnsi="Arial" w:cs="Arial"/>
          <w:b/>
          <w:bCs/>
          <w:sz w:val="20"/>
          <w:szCs w:val="20"/>
        </w:rPr>
        <w:t>5</w:t>
      </w:r>
      <w:r w:rsidRPr="00240ECC">
        <w:rPr>
          <w:rFonts w:ascii="Arial" w:eastAsiaTheme="minorEastAsia" w:hAnsi="Arial" w:cs="Arial"/>
          <w:b/>
          <w:bCs/>
          <w:sz w:val="20"/>
          <w:szCs w:val="20"/>
        </w:rPr>
        <w:t xml:space="preserve"> Internal Dynamics: The Concept of the Informal Group </w:t>
      </w:r>
      <w:r w:rsidRPr="00240ECC">
        <w:rPr>
          <w:rFonts w:ascii="Arial" w:eastAsiaTheme="minorEastAsia" w:hAnsi="Arial" w:cs="Arial"/>
          <w:sz w:val="20"/>
          <w:szCs w:val="20"/>
        </w:rPr>
        <w:t>(</w:t>
      </w:r>
      <w:r w:rsidR="00BE1534">
        <w:rPr>
          <w:rFonts w:ascii="Arial" w:eastAsiaTheme="minorEastAsia" w:hAnsi="Arial" w:cs="Arial"/>
          <w:sz w:val="20"/>
          <w:szCs w:val="20"/>
        </w:rPr>
        <w:t xml:space="preserve">September 30; due </w:t>
      </w:r>
      <w:r w:rsidRPr="00240ECC">
        <w:rPr>
          <w:rFonts w:ascii="Arial" w:eastAsiaTheme="minorEastAsia" w:hAnsi="Arial" w:cs="Arial"/>
          <w:sz w:val="20"/>
          <w:szCs w:val="20"/>
        </w:rPr>
        <w:t xml:space="preserve">October </w:t>
      </w:r>
      <w:r w:rsidR="00BE1534">
        <w:rPr>
          <w:rFonts w:ascii="Arial" w:eastAsiaTheme="minorEastAsia" w:hAnsi="Arial" w:cs="Arial"/>
          <w:sz w:val="20"/>
          <w:szCs w:val="20"/>
        </w:rPr>
        <w:t>7</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Chapter 6</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"Hawthorne and the Western Electric Company" by Mayo __________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"American Ground: </w:t>
      </w:r>
      <w:proofErr w:type="spellStart"/>
      <w:r w:rsidRPr="00240ECC">
        <w:rPr>
          <w:rFonts w:ascii="Arial" w:eastAsiaTheme="minorEastAsia" w:hAnsi="Arial" w:cs="Arial"/>
          <w:sz w:val="20"/>
          <w:szCs w:val="20"/>
        </w:rPr>
        <w:t>Unbuilding</w:t>
      </w:r>
      <w:proofErr w:type="spellEnd"/>
      <w:r w:rsidRPr="00240ECC">
        <w:rPr>
          <w:rFonts w:ascii="Arial" w:eastAsiaTheme="minorEastAsia" w:hAnsi="Arial" w:cs="Arial"/>
          <w:sz w:val="20"/>
          <w:szCs w:val="20"/>
        </w:rPr>
        <w:t xml:space="preserve"> the World Trade Center," by </w:t>
      </w:r>
      <w:proofErr w:type="spellStart"/>
      <w:r w:rsidRPr="00240ECC">
        <w:rPr>
          <w:rFonts w:ascii="Arial" w:eastAsiaTheme="minorEastAsia" w:hAnsi="Arial" w:cs="Arial"/>
          <w:sz w:val="20"/>
          <w:szCs w:val="20"/>
        </w:rPr>
        <w:t>Langewieche</w:t>
      </w:r>
      <w:proofErr w:type="spellEnd"/>
      <w:r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"Informal Organizations and Their Relationship to the Formal Organization," by Bernard 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Key Decision-Makers </w:t>
      </w:r>
      <w:proofErr w:type="gramStart"/>
      <w:r w:rsidRPr="00240ECC">
        <w:rPr>
          <w:rFonts w:ascii="Arial" w:eastAsiaTheme="minorEastAsia" w:hAnsi="Arial" w:cs="Arial"/>
          <w:b/>
          <w:bCs/>
          <w:sz w:val="20"/>
          <w:szCs w:val="20"/>
        </w:rPr>
        <w:t>Inside</w:t>
      </w:r>
      <w:proofErr w:type="gramEnd"/>
      <w:r w:rsidRPr="00240ECC">
        <w:rPr>
          <w:rFonts w:ascii="Arial" w:eastAsiaTheme="minorEastAsia" w:hAnsi="Arial" w:cs="Arial"/>
          <w:b/>
          <w:bCs/>
          <w:sz w:val="20"/>
          <w:szCs w:val="20"/>
        </w:rPr>
        <w:t xml:space="preserve"> Public Bureaucracy: The Concept of Competing Bureaucratic Subsystems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Chapter 7</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"Inside Public Bureaucracy" by Stillman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"The Decision to Go to War with Iraq," by </w:t>
      </w:r>
      <w:proofErr w:type="spellStart"/>
      <w:r w:rsidRPr="00240ECC">
        <w:rPr>
          <w:rFonts w:ascii="Arial" w:eastAsiaTheme="minorEastAsia" w:hAnsi="Arial" w:cs="Arial"/>
          <w:sz w:val="20"/>
          <w:szCs w:val="20"/>
        </w:rPr>
        <w:t>Pfiffner</w:t>
      </w:r>
      <w:proofErr w:type="spellEnd"/>
      <w:r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xml:space="preserve"> Chapter 4, Organizational Theory and Behavior </w:t>
      </w:r>
      <w:r w:rsidRPr="00240ECC">
        <w:rPr>
          <w:rFonts w:ascii="Arial" w:eastAsiaTheme="minorEastAsia" w:hAnsi="Arial" w:cs="Arial"/>
          <w:i/>
          <w:iCs/>
          <w:sz w:val="20"/>
          <w:szCs w:val="20"/>
        </w:rPr>
        <w:t>(Note this chapter will be used several times)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PART TWO: The Multiple Functions of Public Administrators: Their Major Activities, Responsibilities, and Roles.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6</w:t>
      </w:r>
      <w:r w:rsidRPr="00240ECC">
        <w:rPr>
          <w:rFonts w:ascii="Arial" w:eastAsiaTheme="minorEastAsia" w:hAnsi="Arial" w:cs="Arial"/>
          <w:b/>
          <w:bCs/>
          <w:sz w:val="20"/>
          <w:szCs w:val="20"/>
        </w:rPr>
        <w:t xml:space="preserve"> Decision-Making: The Concept of Incremental Choice </w:t>
      </w:r>
      <w:r w:rsidR="00BE1534">
        <w:rPr>
          <w:rFonts w:ascii="Arial" w:eastAsiaTheme="minorEastAsia" w:hAnsi="Arial" w:cs="Arial"/>
          <w:sz w:val="20"/>
          <w:szCs w:val="20"/>
        </w:rPr>
        <w:t xml:space="preserve">(October </w:t>
      </w:r>
      <w:r w:rsidR="00C7539B">
        <w:rPr>
          <w:rFonts w:ascii="Arial" w:eastAsiaTheme="minorEastAsia" w:hAnsi="Arial" w:cs="Arial"/>
          <w:sz w:val="20"/>
          <w:szCs w:val="20"/>
        </w:rPr>
        <w:t>7</w:t>
      </w:r>
      <w:r w:rsidR="00BE1534">
        <w:rPr>
          <w:rFonts w:ascii="Arial" w:eastAsiaTheme="minorEastAsia" w:hAnsi="Arial" w:cs="Arial"/>
          <w:sz w:val="20"/>
          <w:szCs w:val="20"/>
        </w:rPr>
        <w:t>; due October 14</w:t>
      </w:r>
      <w:proofErr w:type="gramStart"/>
      <w:r w:rsidRPr="00240ECC">
        <w:rPr>
          <w:rFonts w:ascii="Arial" w:eastAsiaTheme="minorEastAsia" w:hAnsi="Arial" w:cs="Arial"/>
          <w:sz w:val="20"/>
          <w:szCs w:val="20"/>
        </w:rPr>
        <w:t>)</w:t>
      </w:r>
      <w:proofErr w:type="gramEnd"/>
      <w:r w:rsidRPr="00240ECC">
        <w:rPr>
          <w:rFonts w:ascii="Arial" w:eastAsiaTheme="minorEastAsia" w:hAnsi="Arial" w:cs="Arial"/>
          <w:sz w:val="20"/>
          <w:szCs w:val="20"/>
        </w:rPr>
        <w:br/>
      </w:r>
      <w:r w:rsidRPr="00240ECC">
        <w:rPr>
          <w:rFonts w:ascii="Arial" w:eastAsiaTheme="minorEastAsia" w:hAnsi="Arial" w:cs="Arial"/>
          <w:b/>
          <w:bCs/>
          <w:sz w:val="20"/>
          <w:szCs w:val="20"/>
        </w:rPr>
        <w:br/>
        <w:t>Stillman</w:t>
      </w:r>
      <w:r w:rsidRPr="00240ECC">
        <w:rPr>
          <w:rFonts w:ascii="Arial" w:eastAsiaTheme="minorEastAsia" w:hAnsi="Arial" w:cs="Arial"/>
          <w:sz w:val="20"/>
          <w:szCs w:val="20"/>
        </w:rPr>
        <w:t xml:space="preserve">: Chapter 8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Science of Muddling Through" by Lindblom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"The MOVE Disaster" by Nagel</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9/e: How </w:t>
      </w:r>
      <w:proofErr w:type="gramStart"/>
      <w:r w:rsidRPr="00240ECC">
        <w:rPr>
          <w:rFonts w:ascii="Arial" w:eastAsiaTheme="minorEastAsia" w:hAnsi="Arial" w:cs="Arial"/>
          <w:sz w:val="20"/>
          <w:szCs w:val="20"/>
        </w:rPr>
        <w:t>A</w:t>
      </w:r>
      <w:proofErr w:type="gramEnd"/>
      <w:r w:rsidRPr="00240ECC">
        <w:rPr>
          <w:rFonts w:ascii="Arial" w:eastAsiaTheme="minorEastAsia" w:hAnsi="Arial" w:cs="Arial"/>
          <w:sz w:val="20"/>
          <w:szCs w:val="20"/>
        </w:rPr>
        <w:t xml:space="preserve"> City Slowly Drowned by Michael </w:t>
      </w:r>
      <w:proofErr w:type="spellStart"/>
      <w:r w:rsidRPr="00240ECC">
        <w:rPr>
          <w:rFonts w:ascii="Arial" w:eastAsiaTheme="minorEastAsia" w:hAnsi="Arial" w:cs="Arial"/>
          <w:sz w:val="20"/>
          <w:szCs w:val="20"/>
        </w:rPr>
        <w:t>Grunwald</w:t>
      </w:r>
      <w:proofErr w:type="spellEnd"/>
      <w:r w:rsidRPr="00240ECC">
        <w:rPr>
          <w:rFonts w:ascii="Arial" w:eastAsiaTheme="minorEastAsia" w:hAnsi="Arial" w:cs="Arial"/>
          <w:sz w:val="20"/>
          <w:szCs w:val="20"/>
        </w:rPr>
        <w:t xml:space="preserve"> and Susan B. </w:t>
      </w:r>
      <w:proofErr w:type="spellStart"/>
      <w:r w:rsidRPr="00240ECC">
        <w:rPr>
          <w:rFonts w:ascii="Arial" w:eastAsiaTheme="minorEastAsia" w:hAnsi="Arial" w:cs="Arial"/>
          <w:sz w:val="20"/>
          <w:szCs w:val="20"/>
        </w:rPr>
        <w:t>Glasser</w:t>
      </w:r>
      <w:proofErr w:type="spellEnd"/>
      <w:r w:rsidRPr="00240ECC">
        <w:rPr>
          <w:rFonts w:ascii="Arial" w:eastAsiaTheme="minorEastAsia" w:hAnsi="Arial" w:cs="Arial"/>
        </w:rPr>
        <w:br/>
      </w:r>
      <w:r w:rsidRPr="00240ECC">
        <w:rPr>
          <w:rFonts w:ascii="Arial" w:eastAsiaTheme="minorEastAsia" w:hAnsi="Arial" w:cs="Arial"/>
        </w:rPr>
        <w:br/>
      </w:r>
      <w:r w:rsidRPr="00240ECC">
        <w:rPr>
          <w:rFonts w:ascii="Arial" w:eastAsiaTheme="minorEastAsia" w:hAnsi="Arial" w:cs="Arial"/>
          <w:b/>
          <w:bCs/>
          <w:sz w:val="20"/>
          <w:szCs w:val="20"/>
        </w:rPr>
        <w:t>Executive Management: The Concept of Effective Public Organizations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Stillman: Chapter 10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"Galloping Elephants: Developing Elements of a Theory of Effective Government Organization" by Rainey and Steinbauer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"The Lessons from ValuJet 592" by </w:t>
      </w:r>
      <w:proofErr w:type="spellStart"/>
      <w:r w:rsidRPr="00240ECC">
        <w:rPr>
          <w:rFonts w:ascii="Arial" w:eastAsiaTheme="minorEastAsia" w:hAnsi="Arial" w:cs="Arial"/>
          <w:sz w:val="20"/>
          <w:szCs w:val="20"/>
        </w:rPr>
        <w:t>Langewiesche</w:t>
      </w:r>
      <w:proofErr w:type="spellEnd"/>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"Collaborative Processes: Inside the Black Box" by Anne Marie Thomson and James L. Perry __________ (9/e)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lastRenderedPageBreak/>
        <w:t xml:space="preserve">Case Study 9/e: "Government as a Catalyst: Can It Work Again with Wireless Internet Access" by Abhijit Jain, </w:t>
      </w:r>
      <w:proofErr w:type="spellStart"/>
      <w:r w:rsidRPr="00240ECC">
        <w:rPr>
          <w:rFonts w:ascii="Arial" w:eastAsiaTheme="minorEastAsia" w:hAnsi="Arial" w:cs="Arial"/>
          <w:sz w:val="20"/>
          <w:szCs w:val="20"/>
        </w:rPr>
        <w:t>Munir</w:t>
      </w:r>
      <w:proofErr w:type="spellEnd"/>
      <w:r w:rsidRPr="00240ECC">
        <w:rPr>
          <w:rFonts w:ascii="Arial" w:eastAsiaTheme="minorEastAsia" w:hAnsi="Arial" w:cs="Arial"/>
          <w:sz w:val="20"/>
          <w:szCs w:val="20"/>
        </w:rPr>
        <w:t xml:space="preserve"> </w:t>
      </w:r>
      <w:proofErr w:type="spellStart"/>
      <w:r w:rsidRPr="00240ECC">
        <w:rPr>
          <w:rFonts w:ascii="Arial" w:eastAsiaTheme="minorEastAsia" w:hAnsi="Arial" w:cs="Arial"/>
          <w:sz w:val="20"/>
          <w:szCs w:val="20"/>
        </w:rPr>
        <w:t>Mandviwalla</w:t>
      </w:r>
      <w:proofErr w:type="spellEnd"/>
      <w:r w:rsidRPr="00240ECC">
        <w:rPr>
          <w:rFonts w:ascii="Arial" w:eastAsiaTheme="minorEastAsia" w:hAnsi="Arial" w:cs="Arial"/>
          <w:sz w:val="20"/>
          <w:szCs w:val="20"/>
        </w:rPr>
        <w:t>, and Rajiv D. Banker</w:t>
      </w:r>
      <w:r w:rsidRPr="00240ECC">
        <w:rPr>
          <w:rFonts w:ascii="Arial" w:eastAsiaTheme="minorEastAsia" w:hAnsi="Arial" w:cs="Arial"/>
        </w:rPr>
        <w:br/>
      </w:r>
      <w:r w:rsidRPr="00240ECC">
        <w:rPr>
          <w:rFonts w:ascii="Arial" w:eastAsiaTheme="minorEastAsia" w:hAnsi="Arial" w:cs="Arial"/>
        </w:rPr>
        <w:br/>
      </w: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"The Cooptative Mechanism," by Selznick ____________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“Understanding Organizational Culture” by </w:t>
      </w:r>
      <w:proofErr w:type="spellStart"/>
      <w:r w:rsidRPr="00240ECC">
        <w:rPr>
          <w:rFonts w:ascii="Arial" w:eastAsiaTheme="minorEastAsia" w:hAnsi="Arial" w:cs="Arial"/>
          <w:sz w:val="20"/>
          <w:szCs w:val="20"/>
        </w:rPr>
        <w:t>Ott</w:t>
      </w:r>
      <w:proofErr w:type="spellEnd"/>
      <w:r w:rsidRPr="00240ECC">
        <w:rPr>
          <w:rFonts w:ascii="Arial" w:eastAsiaTheme="minorEastAsia" w:hAnsi="Arial" w:cs="Arial"/>
          <w:sz w:val="20"/>
          <w:szCs w:val="20"/>
        </w:rPr>
        <w:t xml:space="preserve"> _________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xml:space="preserve"> Chapter 4, Organizational Theory and Behavior</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7</w:t>
      </w:r>
      <w:r w:rsidRPr="00240ECC">
        <w:rPr>
          <w:rFonts w:ascii="Arial" w:eastAsiaTheme="minorEastAsia" w:hAnsi="Arial" w:cs="Arial"/>
          <w:b/>
          <w:bCs/>
          <w:sz w:val="20"/>
          <w:szCs w:val="20"/>
        </w:rPr>
        <w:t xml:space="preserve"> Public Personnel Motivation: The Concept of the Public Service Culture </w:t>
      </w:r>
      <w:r w:rsidRPr="00240ECC">
        <w:rPr>
          <w:rFonts w:ascii="Arial" w:eastAsiaTheme="minorEastAsia" w:hAnsi="Arial" w:cs="Arial"/>
          <w:sz w:val="20"/>
          <w:szCs w:val="20"/>
        </w:rPr>
        <w:t xml:space="preserve">(October </w:t>
      </w:r>
      <w:r w:rsidR="00BE1534">
        <w:rPr>
          <w:rFonts w:ascii="Arial" w:eastAsiaTheme="minorEastAsia" w:hAnsi="Arial" w:cs="Arial"/>
          <w:sz w:val="20"/>
          <w:szCs w:val="20"/>
        </w:rPr>
        <w:t>14; due October 21</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11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Public Service Culture" by Wise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"Who Brought Bernadine Healy Down?" by Sontag</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Chapter 5, Personnel Administration</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"A Theory of Motivation" by Maslow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Human Side of Enterprise" by McGregor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"Representative Bureaucracy" by </w:t>
      </w:r>
      <w:proofErr w:type="spellStart"/>
      <w:r w:rsidRPr="00240ECC">
        <w:rPr>
          <w:rFonts w:ascii="Arial" w:eastAsiaTheme="minorEastAsia" w:hAnsi="Arial" w:cs="Arial"/>
          <w:sz w:val="20"/>
          <w:szCs w:val="20"/>
        </w:rPr>
        <w:t>Krislov</w:t>
      </w:r>
      <w:proofErr w:type="spellEnd"/>
      <w:r w:rsidRPr="00240ECC">
        <w:rPr>
          <w:rFonts w:ascii="Arial" w:eastAsiaTheme="minorEastAsia" w:hAnsi="Arial" w:cs="Arial"/>
          <w:sz w:val="20"/>
          <w:szCs w:val="20"/>
        </w:rPr>
        <w:t xml:space="preserv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"From Affirmative Action to Affirming Diversity," by Thomas _______________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8</w:t>
      </w:r>
      <w:r w:rsidRPr="00240ECC">
        <w:rPr>
          <w:rFonts w:ascii="Arial" w:eastAsiaTheme="minorEastAsia" w:hAnsi="Arial" w:cs="Arial"/>
          <w:b/>
          <w:bCs/>
          <w:sz w:val="20"/>
          <w:szCs w:val="20"/>
        </w:rPr>
        <w:t xml:space="preserve"> Public Budgeting: The Concept of Budgeting as Political Choice </w:t>
      </w:r>
      <w:r w:rsidRPr="00240ECC">
        <w:rPr>
          <w:rFonts w:ascii="Arial" w:eastAsiaTheme="minorEastAsia" w:hAnsi="Arial" w:cs="Arial"/>
          <w:sz w:val="20"/>
          <w:szCs w:val="20"/>
        </w:rPr>
        <w:t>(</w:t>
      </w:r>
      <w:r w:rsidR="00C7539B">
        <w:rPr>
          <w:rFonts w:ascii="Arial" w:eastAsiaTheme="minorEastAsia" w:hAnsi="Arial" w:cs="Arial"/>
          <w:sz w:val="20"/>
          <w:szCs w:val="20"/>
        </w:rPr>
        <w:t>October</w:t>
      </w:r>
      <w:r w:rsidRPr="00240ECC">
        <w:rPr>
          <w:rFonts w:ascii="Arial" w:eastAsiaTheme="minorEastAsia" w:hAnsi="Arial" w:cs="Arial"/>
          <w:sz w:val="20"/>
          <w:szCs w:val="20"/>
        </w:rPr>
        <w:t xml:space="preserve"> </w:t>
      </w:r>
      <w:r w:rsidR="00BE1534">
        <w:rPr>
          <w:rFonts w:ascii="Arial" w:eastAsiaTheme="minorEastAsia" w:hAnsi="Arial" w:cs="Arial"/>
          <w:sz w:val="20"/>
          <w:szCs w:val="20"/>
        </w:rPr>
        <w:t>21; due October 28</w:t>
      </w:r>
      <w:r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Chapter 12</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Politics of Public Budgets" by Rubin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"Wisconsin's Budget Deficit," by Conant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9/e: "Death of a Spy Satellite Program" by Philip </w:t>
      </w:r>
      <w:proofErr w:type="spellStart"/>
      <w:r w:rsidRPr="00240ECC">
        <w:rPr>
          <w:rFonts w:ascii="Arial" w:eastAsiaTheme="minorEastAsia" w:hAnsi="Arial" w:cs="Arial"/>
          <w:sz w:val="20"/>
          <w:szCs w:val="20"/>
        </w:rPr>
        <w:t>Taubman</w:t>
      </w:r>
      <w:proofErr w:type="spellEnd"/>
      <w:r w:rsidRPr="00240ECC">
        <w:rPr>
          <w:rFonts w:ascii="Arial" w:eastAsiaTheme="minorEastAsia" w:hAnsi="Arial" w:cs="Arial"/>
        </w:rPr>
        <w:br/>
      </w:r>
      <w:r w:rsidRPr="00240ECC">
        <w:rPr>
          <w:rFonts w:ascii="Arial" w:eastAsiaTheme="minorEastAsia" w:hAnsi="Arial" w:cs="Arial"/>
        </w:rPr>
        <w:br/>
      </w: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Lack of a Budgetary Theory" by Key 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"Public Budgeting Amidst Uncertainty and Instability" by Caiden __________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Movement for Budgetary Reform in the States," by Willoughby 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lastRenderedPageBreak/>
        <w:t>Greene:</w:t>
      </w:r>
      <w:r w:rsidRPr="00240ECC">
        <w:rPr>
          <w:rFonts w:ascii="Arial" w:eastAsiaTheme="minorEastAsia" w:hAnsi="Arial" w:cs="Arial"/>
          <w:sz w:val="20"/>
          <w:szCs w:val="20"/>
        </w:rPr>
        <w:t xml:space="preserve"> Chapter 6, Public Budgeting</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PART THREE: Enduring and Unresolved Relationships: Central Value Questions, Issues, and Dilemmas of Contemporary Public Administration</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9</w:t>
      </w:r>
      <w:r w:rsidRPr="00240ECC">
        <w:rPr>
          <w:rFonts w:ascii="Arial" w:eastAsiaTheme="minorEastAsia" w:hAnsi="Arial" w:cs="Arial"/>
          <w:b/>
          <w:bCs/>
          <w:sz w:val="20"/>
          <w:szCs w:val="20"/>
        </w:rPr>
        <w:t xml:space="preserve"> </w:t>
      </w:r>
      <w:proofErr w:type="gramStart"/>
      <w:r w:rsidRPr="00240ECC">
        <w:rPr>
          <w:rFonts w:ascii="Arial" w:eastAsiaTheme="minorEastAsia" w:hAnsi="Arial" w:cs="Arial"/>
          <w:b/>
          <w:bCs/>
          <w:sz w:val="20"/>
          <w:szCs w:val="20"/>
        </w:rPr>
        <w:t>The</w:t>
      </w:r>
      <w:proofErr w:type="gramEnd"/>
      <w:r w:rsidRPr="00240ECC">
        <w:rPr>
          <w:rFonts w:ascii="Arial" w:eastAsiaTheme="minorEastAsia" w:hAnsi="Arial" w:cs="Arial"/>
          <w:b/>
          <w:bCs/>
          <w:sz w:val="20"/>
          <w:szCs w:val="20"/>
        </w:rPr>
        <w:t xml:space="preserve"> Relationship Between Politics and Administration: The Concept of Issue Networks </w:t>
      </w:r>
      <w:r w:rsidRPr="00240ECC">
        <w:rPr>
          <w:rFonts w:ascii="Arial" w:eastAsiaTheme="minorEastAsia" w:hAnsi="Arial" w:cs="Arial"/>
          <w:sz w:val="20"/>
          <w:szCs w:val="20"/>
        </w:rPr>
        <w:t>(</w:t>
      </w:r>
      <w:r w:rsidR="00BE1534">
        <w:rPr>
          <w:rFonts w:ascii="Arial" w:eastAsiaTheme="minorEastAsia" w:hAnsi="Arial" w:cs="Arial"/>
          <w:sz w:val="20"/>
          <w:szCs w:val="20"/>
        </w:rPr>
        <w:t xml:space="preserve">October 28; due </w:t>
      </w:r>
      <w:r w:rsidRPr="00240ECC">
        <w:rPr>
          <w:rFonts w:ascii="Arial" w:eastAsiaTheme="minorEastAsia" w:hAnsi="Arial" w:cs="Arial"/>
          <w:sz w:val="20"/>
          <w:szCs w:val="20"/>
        </w:rPr>
        <w:t xml:space="preserve">November </w:t>
      </w:r>
      <w:r w:rsidR="00BE1534">
        <w:rPr>
          <w:rFonts w:ascii="Arial" w:eastAsiaTheme="minorEastAsia" w:hAnsi="Arial" w:cs="Arial"/>
          <w:sz w:val="20"/>
          <w:szCs w:val="20"/>
        </w:rPr>
        <w:t>4</w:t>
      </w:r>
      <w:r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14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"Issue Networks and the Executive Establishment" by </w:t>
      </w:r>
      <w:proofErr w:type="spellStart"/>
      <w:r w:rsidRPr="00240ECC">
        <w:rPr>
          <w:rFonts w:ascii="Arial" w:eastAsiaTheme="minorEastAsia" w:hAnsi="Arial" w:cs="Arial"/>
          <w:sz w:val="20"/>
          <w:szCs w:val="20"/>
        </w:rPr>
        <w:t>Helco</w:t>
      </w:r>
      <w:proofErr w:type="spellEnd"/>
      <w:r w:rsidRPr="00240ECC">
        <w:rPr>
          <w:rFonts w:ascii="Arial" w:eastAsiaTheme="minorEastAsia" w:hAnsi="Arial" w:cs="Arial"/>
          <w:sz w:val="20"/>
          <w:szCs w:val="20"/>
        </w:rPr>
        <w:t xml:space="preserve">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"Reinventing School Lunch: Transforming a Food Policy into a Nutrition Policy" by Sims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The Relationship </w:t>
      </w:r>
      <w:proofErr w:type="gramStart"/>
      <w:r w:rsidRPr="00240ECC">
        <w:rPr>
          <w:rFonts w:ascii="Arial" w:eastAsiaTheme="minorEastAsia" w:hAnsi="Arial" w:cs="Arial"/>
          <w:b/>
          <w:bCs/>
          <w:sz w:val="20"/>
          <w:szCs w:val="20"/>
        </w:rPr>
        <w:t>Between</w:t>
      </w:r>
      <w:proofErr w:type="gramEnd"/>
      <w:r w:rsidRPr="00240ECC">
        <w:rPr>
          <w:rFonts w:ascii="Arial" w:eastAsiaTheme="minorEastAsia" w:hAnsi="Arial" w:cs="Arial"/>
          <w:b/>
          <w:bCs/>
          <w:sz w:val="20"/>
          <w:szCs w:val="20"/>
        </w:rPr>
        <w:t xml:space="preserve"> Bureaucracy and the Public Interest: The Concept of Public Sector Deregulation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15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"Bureaucracy and the Public Interest" by Wilson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"Public Policy and the Nature of Administrative Responsibility" by Carl J. Friedrich __________ (9/e)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"The Human Genome Project," by Lambright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Case Study 9/e: "Torture as Public Policy" by James P. </w:t>
      </w:r>
      <w:proofErr w:type="spellStart"/>
      <w:r w:rsidRPr="00240ECC">
        <w:rPr>
          <w:rFonts w:ascii="Arial" w:eastAsiaTheme="minorEastAsia" w:hAnsi="Arial" w:cs="Arial"/>
          <w:sz w:val="20"/>
          <w:szCs w:val="20"/>
        </w:rPr>
        <w:t>Pfiffner</w:t>
      </w:r>
      <w:proofErr w:type="spellEnd"/>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"Public and Private Management...," by </w:t>
      </w:r>
      <w:r w:rsidR="001414DB" w:rsidRPr="00240ECC">
        <w:rPr>
          <w:rFonts w:ascii="Arial" w:eastAsiaTheme="minorEastAsia" w:hAnsi="Arial" w:cs="Arial"/>
          <w:sz w:val="20"/>
          <w:szCs w:val="20"/>
        </w:rPr>
        <w:t>Allison</w:t>
      </w:r>
      <w:r w:rsidRPr="00240ECC">
        <w:rPr>
          <w:rFonts w:ascii="Arial" w:eastAsiaTheme="minorEastAsia" w:hAnsi="Arial" w:cs="Arial"/>
          <w:sz w:val="20"/>
          <w:szCs w:val="20"/>
        </w:rPr>
        <w:t xml:space="preserve"> 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"A Public Manager for All Seasons," by Hood 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"How does an Idea's Time Come?" by Kingdon ______________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"Policy Paradox: The Art of Political Decision Making," by Stone 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"Systematic Thinking for Social Action," by </w:t>
      </w:r>
      <w:proofErr w:type="spellStart"/>
      <w:r w:rsidRPr="00240ECC">
        <w:rPr>
          <w:rFonts w:ascii="Arial" w:eastAsiaTheme="minorEastAsia" w:hAnsi="Arial" w:cs="Arial"/>
          <w:sz w:val="20"/>
          <w:szCs w:val="20"/>
        </w:rPr>
        <w:t>Rivlin</w:t>
      </w:r>
      <w:proofErr w:type="spellEnd"/>
      <w:r w:rsidRPr="00240ECC">
        <w:rPr>
          <w:rFonts w:ascii="Arial" w:eastAsiaTheme="minorEastAsia" w:hAnsi="Arial" w:cs="Arial"/>
          <w:sz w:val="20"/>
          <w:szCs w:val="20"/>
        </w:rPr>
        <w:t xml:space="preserve"> _____________</w:t>
      </w:r>
    </w:p>
    <w:p w:rsidR="00E37F5C" w:rsidRDefault="00E37F5C" w:rsidP="00E37F5C">
      <w:pPr>
        <w:spacing w:before="100" w:beforeAutospacing="1" w:after="100" w:afterAutospacing="1" w:line="240" w:lineRule="auto"/>
        <w:rPr>
          <w:rFonts w:ascii="Arial" w:eastAsiaTheme="minorEastAsia" w:hAnsi="Arial" w:cs="Arial"/>
          <w:sz w:val="20"/>
          <w:szCs w:val="20"/>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xml:space="preserve">: Chapter 7, Public Policy </w:t>
      </w:r>
    </w:p>
    <w:p w:rsidR="00BE1534" w:rsidRPr="003200FC" w:rsidRDefault="00BE1534" w:rsidP="00E37F5C">
      <w:pPr>
        <w:spacing w:before="100" w:beforeAutospacing="1" w:after="100" w:afterAutospacing="1" w:line="240" w:lineRule="auto"/>
        <w:rPr>
          <w:rFonts w:ascii="Arial" w:eastAsiaTheme="minorEastAsia" w:hAnsi="Arial" w:cs="Arial"/>
          <w:b/>
          <w:sz w:val="20"/>
          <w:szCs w:val="20"/>
        </w:rPr>
      </w:pPr>
      <w:r w:rsidRPr="003200FC">
        <w:rPr>
          <w:rFonts w:ascii="Arial" w:eastAsiaTheme="minorEastAsia" w:hAnsi="Arial" w:cs="Arial"/>
          <w:b/>
          <w:sz w:val="20"/>
          <w:szCs w:val="20"/>
        </w:rPr>
        <w:t xml:space="preserve">Session </w:t>
      </w:r>
      <w:r w:rsidR="003200FC">
        <w:rPr>
          <w:rFonts w:ascii="Arial" w:eastAsiaTheme="minorEastAsia" w:hAnsi="Arial" w:cs="Arial"/>
          <w:b/>
          <w:sz w:val="20"/>
          <w:szCs w:val="20"/>
        </w:rPr>
        <w:t>10</w:t>
      </w:r>
      <w:r w:rsidRPr="003200FC">
        <w:rPr>
          <w:rFonts w:ascii="Arial" w:eastAsiaTheme="minorEastAsia" w:hAnsi="Arial" w:cs="Arial"/>
          <w:b/>
          <w:sz w:val="20"/>
          <w:szCs w:val="20"/>
        </w:rPr>
        <w:t xml:space="preserve"> No Class; Veterans Day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11</w:t>
      </w:r>
      <w:r w:rsidRPr="00240ECC">
        <w:rPr>
          <w:rFonts w:ascii="Arial" w:eastAsiaTheme="minorEastAsia" w:hAnsi="Arial" w:cs="Arial"/>
          <w:b/>
          <w:bCs/>
          <w:sz w:val="20"/>
          <w:szCs w:val="20"/>
        </w:rPr>
        <w:t xml:space="preserve"> </w:t>
      </w:r>
      <w:proofErr w:type="gramStart"/>
      <w:r w:rsidRPr="00240ECC">
        <w:rPr>
          <w:rFonts w:ascii="Arial" w:eastAsiaTheme="minorEastAsia" w:hAnsi="Arial" w:cs="Arial"/>
          <w:b/>
          <w:bCs/>
          <w:sz w:val="20"/>
          <w:szCs w:val="20"/>
        </w:rPr>
        <w:t>The</w:t>
      </w:r>
      <w:proofErr w:type="gramEnd"/>
      <w:r w:rsidRPr="00240ECC">
        <w:rPr>
          <w:rFonts w:ascii="Arial" w:eastAsiaTheme="minorEastAsia" w:hAnsi="Arial" w:cs="Arial"/>
          <w:b/>
          <w:bCs/>
          <w:sz w:val="20"/>
          <w:szCs w:val="20"/>
        </w:rPr>
        <w:t xml:space="preserve"> Relationship Between Ethics and Public Administration: The Concept of Ethical Obligations </w:t>
      </w:r>
      <w:r w:rsidRPr="00240ECC">
        <w:rPr>
          <w:rFonts w:ascii="Arial" w:eastAsiaTheme="minorEastAsia" w:hAnsi="Arial" w:cs="Arial"/>
          <w:sz w:val="20"/>
          <w:szCs w:val="20"/>
        </w:rPr>
        <w:t xml:space="preserve">(November </w:t>
      </w:r>
      <w:r w:rsidR="00BE1534">
        <w:rPr>
          <w:rFonts w:ascii="Arial" w:eastAsiaTheme="minorEastAsia" w:hAnsi="Arial" w:cs="Arial"/>
          <w:sz w:val="20"/>
          <w:szCs w:val="20"/>
        </w:rPr>
        <w:t xml:space="preserve">5; due November </w:t>
      </w:r>
      <w:r w:rsidR="001419C5">
        <w:rPr>
          <w:rFonts w:ascii="Arial" w:eastAsiaTheme="minorEastAsia" w:hAnsi="Arial" w:cs="Arial"/>
          <w:sz w:val="20"/>
          <w:szCs w:val="20"/>
        </w:rPr>
        <w:t>18</w:t>
      </w:r>
      <w:r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Stillman</w:t>
      </w:r>
      <w:r w:rsidRPr="00240ECC">
        <w:rPr>
          <w:rFonts w:ascii="Arial" w:eastAsiaTheme="minorEastAsia" w:hAnsi="Arial" w:cs="Arial"/>
          <w:sz w:val="20"/>
          <w:szCs w:val="20"/>
        </w:rPr>
        <w:t xml:space="preserve">: Chapter 16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"Public Administration and Ethics: A Prologue to a Preface" by Waldo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Case Study: "The Case of the Butterfly Ballot," by Montjoy and Slaton</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lastRenderedPageBreak/>
        <w:t>Case Study 9/e: "George Tenet and the Last Great Days of the CIA" by Richard D. White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i/>
          <w:iCs/>
          <w:sz w:val="20"/>
          <w:szCs w:val="20"/>
        </w:rPr>
        <w:t>ASPA Code of Ethics</w:t>
      </w:r>
      <w:r w:rsidRPr="00240ECC">
        <w:rPr>
          <w:rFonts w:ascii="Arial" w:eastAsiaTheme="minorEastAsia" w:hAnsi="Arial" w:cs="Arial"/>
          <w:sz w:val="20"/>
          <w:szCs w:val="20"/>
        </w:rPr>
        <w:t xml:space="preserve"> (There is a link at the bottom of the syllabus to the most current version of ASPA's Code of Ethics)</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Greene</w:t>
      </w:r>
      <w:r w:rsidRPr="00240ECC">
        <w:rPr>
          <w:rFonts w:ascii="Arial" w:eastAsiaTheme="minorEastAsia" w:hAnsi="Arial" w:cs="Arial"/>
          <w:sz w:val="20"/>
          <w:szCs w:val="20"/>
        </w:rPr>
        <w:t>: Chapter 9 Ethics in Public Administration</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r w:rsidRPr="00240ECC">
        <w:rPr>
          <w:rFonts w:ascii="Arial" w:eastAsiaTheme="minorEastAsia" w:hAnsi="Arial" w:cs="Arial"/>
          <w:sz w:val="20"/>
          <w:szCs w:val="20"/>
        </w:rPr>
        <w:t>:</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"Watergate: Implications for Responsible Government" Mosher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"The Possibility of Administrative Ethics" by Thompson 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Shafritz and Hyde:</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"From Red Tape to Results," </w:t>
      </w:r>
      <w:r w:rsidRPr="00240ECC">
        <w:rPr>
          <w:rFonts w:ascii="Arial" w:eastAsiaTheme="minorEastAsia" w:hAnsi="Arial" w:cs="Arial"/>
          <w:i/>
          <w:iCs/>
          <w:sz w:val="20"/>
          <w:szCs w:val="20"/>
        </w:rPr>
        <w:t>National Performance Review</w:t>
      </w:r>
      <w:r w:rsidRPr="00240ECC">
        <w:rPr>
          <w:rFonts w:ascii="Arial" w:eastAsiaTheme="minorEastAsia" w:hAnsi="Arial" w:cs="Arial"/>
          <w:sz w:val="20"/>
          <w:szCs w:val="20"/>
        </w:rPr>
        <w:t xml:space="preserve"> ______________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"Exploring the Limits of Privatization," by Moe ___________</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12</w:t>
      </w:r>
      <w:r w:rsidRPr="00240ECC">
        <w:rPr>
          <w:rFonts w:ascii="Arial" w:eastAsiaTheme="minorEastAsia" w:hAnsi="Arial" w:cs="Arial"/>
          <w:b/>
          <w:bCs/>
          <w:sz w:val="20"/>
          <w:szCs w:val="20"/>
        </w:rPr>
        <w:t xml:space="preserve"> Discussion of James Q. Wilson's </w:t>
      </w:r>
      <w:r w:rsidRPr="00240ECC">
        <w:rPr>
          <w:rFonts w:ascii="Arial" w:eastAsiaTheme="minorEastAsia" w:hAnsi="Arial" w:cs="Arial"/>
          <w:b/>
          <w:bCs/>
          <w:i/>
          <w:iCs/>
          <w:sz w:val="20"/>
          <w:szCs w:val="20"/>
        </w:rPr>
        <w:t>Bureaucracy</w:t>
      </w:r>
      <w:r w:rsidRPr="00240ECC">
        <w:rPr>
          <w:rFonts w:ascii="Arial" w:eastAsiaTheme="minorEastAsia" w:hAnsi="Arial" w:cs="Arial"/>
          <w:b/>
          <w:bCs/>
          <w:sz w:val="20"/>
          <w:szCs w:val="20"/>
        </w:rPr>
        <w:t xml:space="preserve"> </w:t>
      </w:r>
      <w:r w:rsidRPr="00240ECC">
        <w:rPr>
          <w:rFonts w:ascii="Arial" w:eastAsiaTheme="minorEastAsia" w:hAnsi="Arial" w:cs="Arial"/>
          <w:sz w:val="20"/>
          <w:szCs w:val="20"/>
        </w:rPr>
        <w:t>(</w:t>
      </w:r>
      <w:r w:rsidR="00412430" w:rsidRPr="00240ECC">
        <w:rPr>
          <w:rFonts w:ascii="Arial" w:eastAsiaTheme="minorEastAsia" w:hAnsi="Arial" w:cs="Arial"/>
          <w:sz w:val="20"/>
          <w:szCs w:val="20"/>
        </w:rPr>
        <w:t>November</w:t>
      </w:r>
      <w:r w:rsidRPr="00240ECC">
        <w:rPr>
          <w:rFonts w:ascii="Arial" w:eastAsiaTheme="minorEastAsia" w:hAnsi="Arial" w:cs="Arial"/>
          <w:sz w:val="20"/>
          <w:szCs w:val="20"/>
        </w:rPr>
        <w:t xml:space="preserve"> </w:t>
      </w:r>
      <w:r w:rsidR="001419C5">
        <w:rPr>
          <w:rFonts w:ascii="Arial" w:eastAsiaTheme="minorEastAsia" w:hAnsi="Arial" w:cs="Arial"/>
          <w:sz w:val="20"/>
          <w:szCs w:val="20"/>
        </w:rPr>
        <w:t>18; due December 2</w:t>
      </w:r>
      <w:r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sz w:val="20"/>
          <w:szCs w:val="20"/>
        </w:rPr>
        <w:t xml:space="preserve">The class will focus entirely on Wilson's book. The chapters included in Wilson's book are shown below and will be assigned to students on the first night of class. You do NOT have to write or turn in a summary of the chapter that you were assigned. We will go through the book chapter by chapter. </w:t>
      </w:r>
      <w:r w:rsidRPr="00240ECC">
        <w:rPr>
          <w:rFonts w:ascii="Arial" w:eastAsiaTheme="minorEastAsia" w:hAnsi="Arial" w:cs="Arial"/>
          <w:i/>
          <w:iCs/>
          <w:sz w:val="20"/>
          <w:szCs w:val="20"/>
        </w:rPr>
        <w:br/>
      </w:r>
      <w:r w:rsidRPr="00240ECC">
        <w:rPr>
          <w:rFonts w:ascii="Arial" w:eastAsiaTheme="minorEastAsia" w:hAnsi="Arial" w:cs="Arial"/>
          <w:i/>
          <w:iCs/>
          <w:sz w:val="20"/>
          <w:szCs w:val="20"/>
        </w:rPr>
        <w:br/>
      </w:r>
      <w:r w:rsidRPr="00240ECC">
        <w:rPr>
          <w:rFonts w:ascii="Arial" w:eastAsiaTheme="minorEastAsia" w:hAnsi="Arial" w:cs="Arial"/>
          <w:sz w:val="20"/>
          <w:szCs w:val="20"/>
        </w:rPr>
        <w:t>Chapter 1 Armies, Prisons, and Schools __________</w:t>
      </w:r>
      <w:r w:rsidRPr="00240ECC">
        <w:rPr>
          <w:rFonts w:ascii="Arial" w:eastAsiaTheme="minorEastAsia" w:hAnsi="Arial" w:cs="Arial"/>
          <w:sz w:val="20"/>
          <w:szCs w:val="20"/>
        </w:rPr>
        <w:br/>
        <w:t>Chapter 2 Organization Matters __________</w:t>
      </w:r>
      <w:r w:rsidRPr="00240ECC">
        <w:rPr>
          <w:rFonts w:ascii="Arial" w:eastAsiaTheme="minorEastAsia" w:hAnsi="Arial" w:cs="Arial"/>
          <w:sz w:val="20"/>
          <w:szCs w:val="20"/>
        </w:rPr>
        <w:br/>
        <w:t>Chapter 3 Circumstance __________</w:t>
      </w:r>
      <w:r w:rsidRPr="00240ECC">
        <w:rPr>
          <w:rFonts w:ascii="Arial" w:eastAsiaTheme="minorEastAsia" w:hAnsi="Arial" w:cs="Arial"/>
          <w:sz w:val="20"/>
          <w:szCs w:val="20"/>
        </w:rPr>
        <w:br/>
        <w:t>Chapter 4 Beliefs __________</w:t>
      </w:r>
      <w:r w:rsidRPr="00240ECC">
        <w:rPr>
          <w:rFonts w:ascii="Arial" w:eastAsiaTheme="minorEastAsia" w:hAnsi="Arial" w:cs="Arial"/>
          <w:sz w:val="20"/>
          <w:szCs w:val="20"/>
        </w:rPr>
        <w:br/>
        <w:t>Chapter 5 Interests __________</w:t>
      </w:r>
      <w:r w:rsidRPr="00240ECC">
        <w:rPr>
          <w:rFonts w:ascii="Arial" w:eastAsiaTheme="minorEastAsia" w:hAnsi="Arial" w:cs="Arial"/>
          <w:sz w:val="20"/>
          <w:szCs w:val="20"/>
        </w:rPr>
        <w:br/>
        <w:t>Chapter 6 Culture __________</w:t>
      </w:r>
      <w:r w:rsidRPr="00240ECC">
        <w:rPr>
          <w:rFonts w:ascii="Arial" w:eastAsiaTheme="minorEastAsia" w:hAnsi="Arial" w:cs="Arial"/>
          <w:sz w:val="20"/>
          <w:szCs w:val="20"/>
        </w:rPr>
        <w:br/>
        <w:t>Chapter 7 Constraints __________</w:t>
      </w:r>
      <w:r w:rsidRPr="00240ECC">
        <w:rPr>
          <w:rFonts w:ascii="Arial" w:eastAsiaTheme="minorEastAsia" w:hAnsi="Arial" w:cs="Arial"/>
          <w:sz w:val="20"/>
          <w:szCs w:val="20"/>
        </w:rPr>
        <w:br/>
        <w:t>Chapter 8 People __________</w:t>
      </w:r>
      <w:r w:rsidRPr="00240ECC">
        <w:rPr>
          <w:rFonts w:ascii="Arial" w:eastAsiaTheme="minorEastAsia" w:hAnsi="Arial" w:cs="Arial"/>
          <w:sz w:val="20"/>
          <w:szCs w:val="20"/>
        </w:rPr>
        <w:br/>
        <w:t>Chapter 9 Compliance __________</w:t>
      </w:r>
      <w:r w:rsidRPr="00240ECC">
        <w:rPr>
          <w:rFonts w:ascii="Arial" w:eastAsiaTheme="minorEastAsia" w:hAnsi="Arial" w:cs="Arial"/>
          <w:sz w:val="20"/>
          <w:szCs w:val="20"/>
        </w:rPr>
        <w:br/>
        <w:t>Chapter 10 Turf __________</w:t>
      </w:r>
      <w:r w:rsidRPr="00240ECC">
        <w:rPr>
          <w:rFonts w:ascii="Arial" w:eastAsiaTheme="minorEastAsia" w:hAnsi="Arial" w:cs="Arial"/>
          <w:sz w:val="20"/>
          <w:szCs w:val="20"/>
        </w:rPr>
        <w:br/>
        <w:t>Chapter 11 Strategies __________</w:t>
      </w:r>
      <w:r w:rsidRPr="00240ECC">
        <w:rPr>
          <w:rFonts w:ascii="Arial" w:eastAsiaTheme="minorEastAsia" w:hAnsi="Arial" w:cs="Arial"/>
          <w:sz w:val="20"/>
          <w:szCs w:val="20"/>
        </w:rPr>
        <w:br/>
        <w:t>Chapter 12 Innovation __________</w:t>
      </w:r>
      <w:r w:rsidRPr="00240ECC">
        <w:rPr>
          <w:rFonts w:ascii="Arial" w:eastAsiaTheme="minorEastAsia" w:hAnsi="Arial" w:cs="Arial"/>
          <w:sz w:val="20"/>
          <w:szCs w:val="20"/>
        </w:rPr>
        <w:br/>
        <w:t>Chapter 13 Congress __________</w:t>
      </w:r>
      <w:r w:rsidRPr="00240ECC">
        <w:rPr>
          <w:rFonts w:ascii="Arial" w:eastAsiaTheme="minorEastAsia" w:hAnsi="Arial" w:cs="Arial"/>
          <w:sz w:val="20"/>
          <w:szCs w:val="20"/>
        </w:rPr>
        <w:br/>
        <w:t>Chapter 14 Presidents __________</w:t>
      </w:r>
      <w:r w:rsidRPr="00240ECC">
        <w:rPr>
          <w:rFonts w:ascii="Arial" w:eastAsiaTheme="minorEastAsia" w:hAnsi="Arial" w:cs="Arial"/>
          <w:sz w:val="20"/>
          <w:szCs w:val="20"/>
        </w:rPr>
        <w:br/>
        <w:t>Chapter 15 Courts __________</w:t>
      </w:r>
      <w:r w:rsidRPr="00240ECC">
        <w:rPr>
          <w:rFonts w:ascii="Arial" w:eastAsiaTheme="minorEastAsia" w:hAnsi="Arial" w:cs="Arial"/>
          <w:sz w:val="20"/>
          <w:szCs w:val="20"/>
        </w:rPr>
        <w:br/>
        <w:t>Chapter 16 National Differences __________</w:t>
      </w:r>
      <w:r w:rsidRPr="00240ECC">
        <w:rPr>
          <w:rFonts w:ascii="Arial" w:eastAsiaTheme="minorEastAsia" w:hAnsi="Arial" w:cs="Arial"/>
          <w:sz w:val="20"/>
          <w:szCs w:val="20"/>
        </w:rPr>
        <w:br/>
        <w:t>Chapter 17 Problems __________</w:t>
      </w:r>
      <w:r w:rsidRPr="00240ECC">
        <w:rPr>
          <w:rFonts w:ascii="Arial" w:eastAsiaTheme="minorEastAsia" w:hAnsi="Arial" w:cs="Arial"/>
          <w:sz w:val="20"/>
          <w:szCs w:val="20"/>
        </w:rPr>
        <w:br/>
        <w:t>Chapter 18 Rules ___________</w:t>
      </w:r>
      <w:r w:rsidRPr="00240ECC">
        <w:rPr>
          <w:rFonts w:ascii="Arial" w:eastAsiaTheme="minorEastAsia" w:hAnsi="Arial" w:cs="Arial"/>
          <w:sz w:val="20"/>
          <w:szCs w:val="20"/>
        </w:rPr>
        <w:br/>
        <w:t>Chapter 19 Markets __________</w:t>
      </w:r>
      <w:r w:rsidRPr="00240ECC">
        <w:rPr>
          <w:rFonts w:ascii="Arial" w:eastAsiaTheme="minorEastAsia" w:hAnsi="Arial" w:cs="Arial"/>
          <w:sz w:val="20"/>
          <w:szCs w:val="20"/>
        </w:rPr>
        <w:br/>
        <w:t xml:space="preserve">Chapter 20 Bureaucracy and the Public Interest </w:t>
      </w:r>
      <w:r w:rsidRPr="00240ECC">
        <w:rPr>
          <w:rFonts w:ascii="Arial" w:eastAsiaTheme="minorEastAsia" w:hAnsi="Arial" w:cs="Arial"/>
          <w:i/>
          <w:iCs/>
          <w:sz w:val="20"/>
          <w:szCs w:val="20"/>
        </w:rPr>
        <w:t xml:space="preserve">______________ </w:t>
      </w:r>
    </w:p>
    <w:p w:rsidR="00E37F5C" w:rsidRPr="00240ECC" w:rsidRDefault="00E37F5C" w:rsidP="00E37F5C">
      <w:pPr>
        <w:spacing w:before="100" w:beforeAutospacing="1" w:after="100" w:afterAutospacing="1" w:line="240" w:lineRule="auto"/>
        <w:rPr>
          <w:rFonts w:ascii="Arial" w:eastAsiaTheme="minorEastAsia" w:hAnsi="Arial" w:cs="Arial"/>
          <w:sz w:val="20"/>
          <w:szCs w:val="20"/>
        </w:rPr>
      </w:pPr>
      <w:r w:rsidRPr="00240ECC">
        <w:rPr>
          <w:rFonts w:ascii="Arial" w:eastAsiaTheme="minorEastAsia" w:hAnsi="Arial" w:cs="Arial"/>
          <w:b/>
          <w:bCs/>
          <w:sz w:val="20"/>
          <w:szCs w:val="20"/>
        </w:rPr>
        <w:t xml:space="preserve">Session </w:t>
      </w:r>
      <w:r w:rsidR="003200FC">
        <w:rPr>
          <w:rFonts w:ascii="Arial" w:eastAsiaTheme="minorEastAsia" w:hAnsi="Arial" w:cs="Arial"/>
          <w:b/>
          <w:bCs/>
          <w:sz w:val="20"/>
          <w:szCs w:val="20"/>
        </w:rPr>
        <w:t>13</w:t>
      </w:r>
      <w:r w:rsidRPr="00240ECC">
        <w:rPr>
          <w:rFonts w:ascii="Arial" w:eastAsiaTheme="minorEastAsia" w:hAnsi="Arial" w:cs="Arial"/>
          <w:b/>
          <w:bCs/>
          <w:sz w:val="20"/>
          <w:szCs w:val="20"/>
        </w:rPr>
        <w:t xml:space="preserve"> Papers and all work is due </w:t>
      </w:r>
      <w:r w:rsidRPr="00240ECC">
        <w:rPr>
          <w:rFonts w:ascii="Arial" w:eastAsiaTheme="minorEastAsia" w:hAnsi="Arial" w:cs="Arial"/>
          <w:sz w:val="20"/>
          <w:szCs w:val="20"/>
        </w:rPr>
        <w:t xml:space="preserve">(December </w:t>
      </w:r>
      <w:r w:rsidR="001419C5">
        <w:rPr>
          <w:rFonts w:ascii="Arial" w:eastAsiaTheme="minorEastAsia" w:hAnsi="Arial" w:cs="Arial"/>
          <w:sz w:val="20"/>
          <w:szCs w:val="20"/>
        </w:rPr>
        <w:t>9</w:t>
      </w:r>
      <w:r w:rsidRPr="00240ECC">
        <w:rPr>
          <w:rFonts w:ascii="Arial" w:eastAsiaTheme="minorEastAsia" w:hAnsi="Arial" w:cs="Arial"/>
          <w:sz w:val="20"/>
          <w:szCs w:val="20"/>
        </w:rPr>
        <w:t>)</w:t>
      </w:r>
    </w:p>
    <w:p w:rsidR="00412430" w:rsidRPr="00240ECC" w:rsidRDefault="00412430"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b/>
          <w:sz w:val="20"/>
          <w:szCs w:val="20"/>
        </w:rPr>
        <w:t xml:space="preserve">Session </w:t>
      </w:r>
      <w:r w:rsidR="003200FC">
        <w:rPr>
          <w:rFonts w:ascii="Arial" w:eastAsiaTheme="minorEastAsia" w:hAnsi="Arial" w:cs="Arial"/>
          <w:b/>
          <w:sz w:val="20"/>
          <w:szCs w:val="20"/>
        </w:rPr>
        <w:t>14</w:t>
      </w:r>
      <w:bookmarkStart w:id="0" w:name="_GoBack"/>
      <w:bookmarkEnd w:id="0"/>
      <w:r w:rsidRPr="00240ECC">
        <w:rPr>
          <w:rFonts w:ascii="Arial" w:eastAsiaTheme="minorEastAsia" w:hAnsi="Arial" w:cs="Arial"/>
          <w:b/>
          <w:sz w:val="20"/>
          <w:szCs w:val="20"/>
        </w:rPr>
        <w:t xml:space="preserve"> Work</w:t>
      </w:r>
      <w:r w:rsidRPr="00240ECC">
        <w:rPr>
          <w:rFonts w:ascii="Arial" w:eastAsiaTheme="minorEastAsia" w:hAnsi="Arial" w:cs="Arial"/>
          <w:sz w:val="20"/>
          <w:szCs w:val="20"/>
        </w:rPr>
        <w:t xml:space="preserve"> is returned (December </w:t>
      </w:r>
      <w:r w:rsidR="001419C5">
        <w:rPr>
          <w:rFonts w:ascii="Arial" w:eastAsiaTheme="minorEastAsia" w:hAnsi="Arial" w:cs="Arial"/>
          <w:sz w:val="20"/>
          <w:szCs w:val="20"/>
        </w:rPr>
        <w:t>15</w:t>
      </w:r>
      <w:r w:rsidRPr="00240ECC">
        <w:rPr>
          <w:rFonts w:ascii="Arial" w:eastAsiaTheme="minorEastAsia" w:hAnsi="Arial" w:cs="Arial"/>
          <w:sz w:val="20"/>
          <w:szCs w:val="20"/>
        </w:rPr>
        <w:t>)</w:t>
      </w:r>
    </w:p>
    <w:p w:rsidR="00F65681" w:rsidRPr="00240ECC" w:rsidRDefault="00F65681" w:rsidP="00F65681">
      <w:pPr>
        <w:pStyle w:val="Heading1"/>
        <w:rPr>
          <w:rFonts w:ascii="Arial" w:eastAsiaTheme="minorEastAsia" w:hAnsi="Arial" w:cs="Arial"/>
          <w:color w:val="auto"/>
        </w:rPr>
      </w:pPr>
      <w:r w:rsidRPr="00240ECC">
        <w:rPr>
          <w:rFonts w:ascii="Arial" w:eastAsiaTheme="minorEastAsia" w:hAnsi="Arial" w:cs="Arial"/>
          <w:color w:val="auto"/>
        </w:rPr>
        <w:lastRenderedPageBreak/>
        <w:t>Links</w:t>
      </w:r>
    </w:p>
    <w:p w:rsidR="00412430" w:rsidRPr="00240ECC" w:rsidRDefault="00E37F5C" w:rsidP="00E37F5C">
      <w:pPr>
        <w:spacing w:before="100" w:beforeAutospacing="1" w:after="100" w:afterAutospacing="1" w:line="240" w:lineRule="auto"/>
        <w:rPr>
          <w:rFonts w:ascii="Arial" w:eastAsiaTheme="minorEastAsia" w:hAnsi="Arial" w:cs="Arial"/>
          <w:sz w:val="20"/>
          <w:szCs w:val="20"/>
        </w:rPr>
      </w:pPr>
      <w:r w:rsidRPr="00240ECC">
        <w:rPr>
          <w:rFonts w:ascii="Arial" w:eastAsiaTheme="minorEastAsia" w:hAnsi="Arial" w:cs="Arial"/>
          <w:sz w:val="20"/>
          <w:szCs w:val="20"/>
        </w:rPr>
        <w:t xml:space="preserve">Link to </w:t>
      </w:r>
      <w:r w:rsidRPr="00240ECC">
        <w:rPr>
          <w:rFonts w:ascii="Arial" w:eastAsiaTheme="minorEastAsia" w:hAnsi="Arial" w:cs="Arial"/>
          <w:i/>
          <w:sz w:val="20"/>
          <w:szCs w:val="20"/>
        </w:rPr>
        <w:t>Governing Magazine</w:t>
      </w:r>
      <w:r w:rsidR="00412430" w:rsidRPr="00240ECC">
        <w:rPr>
          <w:rFonts w:ascii="Arial" w:eastAsiaTheme="minorEastAsia" w:hAnsi="Arial" w:cs="Arial"/>
          <w:sz w:val="20"/>
          <w:szCs w:val="20"/>
        </w:rPr>
        <w:t xml:space="preserve">  </w:t>
      </w:r>
    </w:p>
    <w:p w:rsidR="00412430" w:rsidRPr="00240ECC" w:rsidRDefault="00412430" w:rsidP="00E37F5C">
      <w:pPr>
        <w:spacing w:before="100" w:beforeAutospacing="1" w:after="100" w:afterAutospacing="1" w:line="240" w:lineRule="auto"/>
        <w:rPr>
          <w:rFonts w:ascii="Arial" w:eastAsiaTheme="minorEastAsia" w:hAnsi="Arial" w:cs="Arial"/>
          <w:i/>
          <w:iCs/>
          <w:sz w:val="20"/>
          <w:szCs w:val="20"/>
        </w:rPr>
      </w:pPr>
      <w:r w:rsidRPr="00240ECC">
        <w:rPr>
          <w:rFonts w:ascii="Arial" w:eastAsiaTheme="minorEastAsia" w:hAnsi="Arial" w:cs="Arial"/>
          <w:color w:val="0000FF"/>
          <w:sz w:val="20"/>
          <w:szCs w:val="20"/>
          <w:u w:val="single"/>
        </w:rPr>
        <w:t xml:space="preserve">http://www.governing.com/ </w:t>
      </w:r>
      <w:r w:rsidRPr="00240ECC">
        <w:rPr>
          <w:rFonts w:ascii="Arial" w:eastAsiaTheme="minorEastAsia" w:hAnsi="Arial" w:cs="Arial"/>
          <w:color w:val="0000FF"/>
          <w:sz w:val="20"/>
          <w:szCs w:val="20"/>
          <w:u w:val="single"/>
        </w:rPr>
        <w:br/>
      </w:r>
      <w:r w:rsidR="00E37F5C" w:rsidRPr="00240ECC">
        <w:rPr>
          <w:rFonts w:ascii="Arial" w:eastAsiaTheme="minorEastAsia" w:hAnsi="Arial" w:cs="Arial"/>
          <w:color w:val="0000FF"/>
          <w:sz w:val="20"/>
          <w:szCs w:val="20"/>
          <w:u w:val="single"/>
        </w:rPr>
        <w:br/>
      </w:r>
      <w:r w:rsidR="00E37F5C" w:rsidRPr="00240ECC">
        <w:rPr>
          <w:rFonts w:ascii="Arial" w:eastAsiaTheme="minorEastAsia" w:hAnsi="Arial" w:cs="Arial"/>
          <w:sz w:val="20"/>
          <w:szCs w:val="20"/>
        </w:rPr>
        <w:t>American Society for Public Administration</w:t>
      </w:r>
      <w:r w:rsidR="00E37F5C" w:rsidRPr="00240ECC">
        <w:rPr>
          <w:rFonts w:ascii="Arial" w:eastAsiaTheme="minorEastAsia" w:hAnsi="Arial" w:cs="Arial"/>
          <w:sz w:val="20"/>
          <w:szCs w:val="20"/>
          <w:u w:val="single"/>
        </w:rPr>
        <w:t xml:space="preserve"> </w:t>
      </w:r>
      <w:r w:rsidR="00E37F5C" w:rsidRPr="00240ECC">
        <w:rPr>
          <w:rFonts w:ascii="Arial" w:eastAsiaTheme="minorEastAsia" w:hAnsi="Arial" w:cs="Arial"/>
          <w:i/>
          <w:iCs/>
          <w:sz w:val="20"/>
          <w:szCs w:val="20"/>
        </w:rPr>
        <w:t>(ASPA)</w:t>
      </w:r>
      <w:r w:rsidR="00F65681" w:rsidRPr="00240ECC">
        <w:rPr>
          <w:rFonts w:ascii="Arial" w:eastAsiaTheme="minorEastAsia" w:hAnsi="Arial" w:cs="Arial"/>
          <w:i/>
          <w:iCs/>
          <w:sz w:val="20"/>
          <w:szCs w:val="20"/>
        </w:rPr>
        <w:t xml:space="preserve"> The ASPA Code of Ethic</w:t>
      </w:r>
      <w:r w:rsidR="00A768B1">
        <w:rPr>
          <w:rFonts w:ascii="Arial" w:eastAsiaTheme="minorEastAsia" w:hAnsi="Arial" w:cs="Arial"/>
          <w:i/>
          <w:iCs/>
          <w:sz w:val="20"/>
          <w:szCs w:val="20"/>
        </w:rPr>
        <w:t>s is located on this website.</w:t>
      </w:r>
    </w:p>
    <w:p w:rsidR="00412430" w:rsidRPr="00240ECC" w:rsidRDefault="003C51D8" w:rsidP="00E37F5C">
      <w:pPr>
        <w:spacing w:before="100" w:beforeAutospacing="1" w:after="100" w:afterAutospacing="1" w:line="240" w:lineRule="auto"/>
        <w:rPr>
          <w:rFonts w:ascii="Arial" w:eastAsiaTheme="minorEastAsia" w:hAnsi="Arial" w:cs="Arial"/>
          <w:iCs/>
          <w:sz w:val="20"/>
          <w:szCs w:val="20"/>
        </w:rPr>
      </w:pPr>
      <w:hyperlink r:id="rId10" w:history="1">
        <w:r w:rsidR="00412430" w:rsidRPr="00240ECC">
          <w:rPr>
            <w:rStyle w:val="Hyperlink"/>
            <w:rFonts w:ascii="Arial" w:eastAsiaTheme="minorEastAsia" w:hAnsi="Arial" w:cs="Arial"/>
            <w:iCs/>
            <w:sz w:val="20"/>
            <w:szCs w:val="20"/>
          </w:rPr>
          <w:t>http://www.aspanet.org/</w:t>
        </w:r>
      </w:hyperlink>
      <w:r w:rsidR="00412430" w:rsidRPr="00240ECC">
        <w:rPr>
          <w:rFonts w:ascii="Arial" w:eastAsiaTheme="minorEastAsia" w:hAnsi="Arial" w:cs="Arial"/>
          <w:iCs/>
          <w:sz w:val="20"/>
          <w:szCs w:val="20"/>
        </w:rPr>
        <w:t xml:space="preserve"> </w:t>
      </w:r>
    </w:p>
    <w:p w:rsidR="00E37F5C" w:rsidRPr="00240ECC" w:rsidRDefault="003C51D8" w:rsidP="00E37F5C">
      <w:pPr>
        <w:spacing w:before="100" w:beforeAutospacing="1" w:after="100" w:afterAutospacing="1" w:line="240" w:lineRule="auto"/>
        <w:rPr>
          <w:rFonts w:ascii="Arial" w:eastAsiaTheme="minorEastAsia" w:hAnsi="Arial" w:cs="Arial"/>
          <w:i/>
          <w:iCs/>
          <w:sz w:val="20"/>
          <w:szCs w:val="20"/>
        </w:rPr>
      </w:pPr>
      <w:hyperlink r:id="rId11" w:history="1">
        <w:r w:rsidR="00E37F5C" w:rsidRPr="00240ECC">
          <w:rPr>
            <w:rFonts w:ascii="Arial" w:eastAsiaTheme="minorEastAsia" w:hAnsi="Arial" w:cs="Arial"/>
            <w:i/>
            <w:iCs/>
            <w:sz w:val="20"/>
            <w:szCs w:val="20"/>
          </w:rPr>
          <w:t>The Public Manager</w:t>
        </w:r>
      </w:hyperlink>
      <w:r w:rsidR="00E37F5C" w:rsidRPr="00240ECC">
        <w:rPr>
          <w:rFonts w:ascii="Arial" w:eastAsiaTheme="minorEastAsia" w:hAnsi="Arial" w:cs="Arial"/>
          <w:i/>
          <w:iCs/>
          <w:sz w:val="20"/>
          <w:szCs w:val="20"/>
        </w:rPr>
        <w:t xml:space="preserve"> (A magazine dedicated to public managers, formerly called </w:t>
      </w:r>
      <w:r w:rsidR="00E37F5C" w:rsidRPr="00240ECC">
        <w:rPr>
          <w:rFonts w:ascii="Arial" w:eastAsiaTheme="minorEastAsia" w:hAnsi="Arial" w:cs="Arial"/>
          <w:b/>
          <w:bCs/>
          <w:i/>
          <w:iCs/>
          <w:sz w:val="20"/>
          <w:szCs w:val="20"/>
        </w:rPr>
        <w:t>The Bureaucrat</w:t>
      </w:r>
      <w:r w:rsidR="00E37F5C" w:rsidRPr="00240ECC">
        <w:rPr>
          <w:rFonts w:ascii="Arial" w:eastAsiaTheme="minorEastAsia" w:hAnsi="Arial" w:cs="Arial"/>
          <w:i/>
          <w:iCs/>
          <w:sz w:val="20"/>
          <w:szCs w:val="20"/>
        </w:rPr>
        <w:t>)</w:t>
      </w:r>
    </w:p>
    <w:p w:rsidR="00412430" w:rsidRPr="00240ECC" w:rsidRDefault="003C51D8" w:rsidP="00E37F5C">
      <w:pPr>
        <w:spacing w:before="100" w:beforeAutospacing="1" w:after="100" w:afterAutospacing="1" w:line="240" w:lineRule="auto"/>
        <w:rPr>
          <w:rFonts w:ascii="Arial" w:eastAsiaTheme="minorEastAsia" w:hAnsi="Arial" w:cs="Arial"/>
          <w:sz w:val="20"/>
          <w:szCs w:val="20"/>
        </w:rPr>
      </w:pPr>
      <w:hyperlink r:id="rId12" w:history="1">
        <w:r w:rsidR="00412430" w:rsidRPr="00240ECC">
          <w:rPr>
            <w:rStyle w:val="Hyperlink"/>
            <w:rFonts w:ascii="Arial" w:eastAsiaTheme="minorEastAsia" w:hAnsi="Arial" w:cs="Arial"/>
            <w:sz w:val="20"/>
            <w:szCs w:val="20"/>
          </w:rPr>
          <w:t>http://www.thepublicmanager.org/</w:t>
        </w:r>
      </w:hyperlink>
      <w:r w:rsidR="00412430" w:rsidRPr="00240ECC">
        <w:rPr>
          <w:rFonts w:ascii="Arial" w:eastAsiaTheme="minorEastAsia" w:hAnsi="Arial" w:cs="Arial"/>
          <w:sz w:val="20"/>
          <w:szCs w:val="20"/>
        </w:rPr>
        <w:t xml:space="preserve"> </w:t>
      </w:r>
    </w:p>
    <w:p w:rsidR="00E37F5C" w:rsidRPr="00240ECC" w:rsidRDefault="00E37F5C" w:rsidP="00E37F5C">
      <w:pPr>
        <w:spacing w:before="100" w:beforeAutospacing="1" w:after="100" w:afterAutospacing="1" w:line="240" w:lineRule="auto"/>
        <w:rPr>
          <w:rFonts w:ascii="Arial" w:eastAsiaTheme="minorEastAsia" w:hAnsi="Arial" w:cs="Arial"/>
          <w:sz w:val="24"/>
          <w:szCs w:val="24"/>
        </w:rPr>
      </w:pPr>
      <w:r w:rsidRPr="00240ECC">
        <w:rPr>
          <w:rFonts w:ascii="Arial" w:eastAsiaTheme="minorEastAsia" w:hAnsi="Arial" w:cs="Arial"/>
          <w:i/>
          <w:iCs/>
          <w:sz w:val="20"/>
          <w:szCs w:val="20"/>
        </w:rPr>
        <w:t xml:space="preserve">PSCI 501 Public Administration / </w:t>
      </w:r>
      <w:proofErr w:type="gramStart"/>
      <w:r w:rsidRPr="00240ECC">
        <w:rPr>
          <w:rFonts w:ascii="Arial" w:eastAsiaTheme="minorEastAsia" w:hAnsi="Arial" w:cs="Arial"/>
          <w:i/>
          <w:iCs/>
          <w:sz w:val="20"/>
          <w:szCs w:val="20"/>
        </w:rPr>
        <w:t>Fall</w:t>
      </w:r>
      <w:proofErr w:type="gramEnd"/>
      <w:r w:rsidRPr="00240ECC">
        <w:rPr>
          <w:rFonts w:ascii="Arial" w:eastAsiaTheme="minorEastAsia" w:hAnsi="Arial" w:cs="Arial"/>
          <w:i/>
          <w:iCs/>
          <w:sz w:val="20"/>
          <w:szCs w:val="20"/>
        </w:rPr>
        <w:t xml:space="preserve"> </w:t>
      </w:r>
      <w:r w:rsidR="00A84DAC">
        <w:rPr>
          <w:rFonts w:ascii="Arial" w:eastAsiaTheme="minorEastAsia" w:hAnsi="Arial" w:cs="Arial"/>
          <w:i/>
          <w:iCs/>
          <w:sz w:val="20"/>
          <w:szCs w:val="20"/>
        </w:rPr>
        <w:t>2016</w:t>
      </w:r>
      <w:r w:rsidRPr="00240ECC">
        <w:rPr>
          <w:rFonts w:ascii="Arial" w:eastAsiaTheme="minorEastAsia" w:hAnsi="Arial" w:cs="Arial"/>
          <w:i/>
          <w:iCs/>
          <w:sz w:val="20"/>
          <w:szCs w:val="20"/>
        </w:rPr>
        <w:t xml:space="preserve"> / </w:t>
      </w:r>
      <w:r w:rsidR="001419C5">
        <w:rPr>
          <w:rFonts w:ascii="Arial" w:eastAsiaTheme="minorEastAsia" w:hAnsi="Arial" w:cs="Arial"/>
          <w:i/>
          <w:iCs/>
          <w:sz w:val="20"/>
          <w:szCs w:val="20"/>
        </w:rPr>
        <w:t>Online</w:t>
      </w:r>
      <w:r w:rsidRPr="00240ECC">
        <w:rPr>
          <w:rFonts w:ascii="Arial" w:eastAsiaTheme="minorEastAsia" w:hAnsi="Arial" w:cs="Arial"/>
          <w:i/>
          <w:iCs/>
          <w:sz w:val="20"/>
          <w:szCs w:val="20"/>
        </w:rPr>
        <w:t xml:space="preserve"> Class </w:t>
      </w:r>
      <w:r w:rsidR="001419C5">
        <w:rPr>
          <w:rFonts w:ascii="Arial" w:eastAsiaTheme="minorEastAsia" w:hAnsi="Arial" w:cs="Arial"/>
          <w:i/>
          <w:iCs/>
          <w:sz w:val="20"/>
          <w:szCs w:val="20"/>
        </w:rPr>
        <w:t>Version of Syllabus</w:t>
      </w:r>
    </w:p>
    <w:p w:rsidR="00493CC7" w:rsidRPr="00240ECC" w:rsidRDefault="00493CC7">
      <w:pPr>
        <w:rPr>
          <w:rFonts w:ascii="Arial" w:hAnsi="Arial" w:cs="Arial"/>
        </w:rPr>
      </w:pPr>
    </w:p>
    <w:sectPr w:rsidR="00493CC7" w:rsidRPr="00240E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D8" w:rsidRDefault="003C51D8" w:rsidP="005A3B16">
      <w:pPr>
        <w:spacing w:after="0" w:line="240" w:lineRule="auto"/>
      </w:pPr>
      <w:r>
        <w:separator/>
      </w:r>
    </w:p>
  </w:endnote>
  <w:endnote w:type="continuationSeparator" w:id="0">
    <w:p w:rsidR="003C51D8" w:rsidRDefault="003C51D8" w:rsidP="005A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96026"/>
      <w:docPartObj>
        <w:docPartGallery w:val="Page Numbers (Bottom of Page)"/>
        <w:docPartUnique/>
      </w:docPartObj>
    </w:sdtPr>
    <w:sdtEndPr>
      <w:rPr>
        <w:noProof/>
      </w:rPr>
    </w:sdtEndPr>
    <w:sdtContent>
      <w:p w:rsidR="005A3B16" w:rsidRDefault="005A3B16">
        <w:pPr>
          <w:pStyle w:val="Footer"/>
          <w:jc w:val="center"/>
        </w:pPr>
        <w:r>
          <w:fldChar w:fldCharType="begin"/>
        </w:r>
        <w:r>
          <w:instrText xml:space="preserve"> PAGE   \* MERGEFORMAT </w:instrText>
        </w:r>
        <w:r>
          <w:fldChar w:fldCharType="separate"/>
        </w:r>
        <w:r w:rsidR="003200FC">
          <w:rPr>
            <w:noProof/>
          </w:rPr>
          <w:t>11</w:t>
        </w:r>
        <w:r>
          <w:rPr>
            <w:noProof/>
          </w:rPr>
          <w:fldChar w:fldCharType="end"/>
        </w:r>
      </w:p>
    </w:sdtContent>
  </w:sdt>
  <w:p w:rsidR="005A3B16" w:rsidRDefault="005A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D8" w:rsidRDefault="003C51D8" w:rsidP="005A3B16">
      <w:pPr>
        <w:spacing w:after="0" w:line="240" w:lineRule="auto"/>
      </w:pPr>
      <w:r>
        <w:separator/>
      </w:r>
    </w:p>
  </w:footnote>
  <w:footnote w:type="continuationSeparator" w:id="0">
    <w:p w:rsidR="003C51D8" w:rsidRDefault="003C51D8" w:rsidP="005A3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5C"/>
    <w:rsid w:val="00004BFA"/>
    <w:rsid w:val="001414DB"/>
    <w:rsid w:val="001419C5"/>
    <w:rsid w:val="0022754F"/>
    <w:rsid w:val="00240ECC"/>
    <w:rsid w:val="0030036E"/>
    <w:rsid w:val="003200FC"/>
    <w:rsid w:val="003240AE"/>
    <w:rsid w:val="003C51D8"/>
    <w:rsid w:val="00412430"/>
    <w:rsid w:val="00493CC7"/>
    <w:rsid w:val="004B1592"/>
    <w:rsid w:val="005A3B16"/>
    <w:rsid w:val="005C0657"/>
    <w:rsid w:val="005D4176"/>
    <w:rsid w:val="005F6970"/>
    <w:rsid w:val="006020D1"/>
    <w:rsid w:val="00652FF4"/>
    <w:rsid w:val="00704302"/>
    <w:rsid w:val="007502FC"/>
    <w:rsid w:val="007537F8"/>
    <w:rsid w:val="007A421C"/>
    <w:rsid w:val="007E27B0"/>
    <w:rsid w:val="00832B0D"/>
    <w:rsid w:val="008A6EEF"/>
    <w:rsid w:val="008D0041"/>
    <w:rsid w:val="009676DD"/>
    <w:rsid w:val="0097392F"/>
    <w:rsid w:val="00986A3D"/>
    <w:rsid w:val="00A44C7C"/>
    <w:rsid w:val="00A768B1"/>
    <w:rsid w:val="00A84DAC"/>
    <w:rsid w:val="00B518A6"/>
    <w:rsid w:val="00BD5F64"/>
    <w:rsid w:val="00BE1534"/>
    <w:rsid w:val="00C7539B"/>
    <w:rsid w:val="00D06F67"/>
    <w:rsid w:val="00DB5DB3"/>
    <w:rsid w:val="00DD299D"/>
    <w:rsid w:val="00E37F5C"/>
    <w:rsid w:val="00E41ECE"/>
    <w:rsid w:val="00E7124B"/>
    <w:rsid w:val="00E91A9B"/>
    <w:rsid w:val="00EC7231"/>
    <w:rsid w:val="00F438ED"/>
    <w:rsid w:val="00F65681"/>
    <w:rsid w:val="00F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D9D51-1AD7-4B87-9617-03E8115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24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F5C"/>
    <w:rPr>
      <w:color w:val="0000FF"/>
      <w:u w:val="single"/>
    </w:rPr>
  </w:style>
  <w:style w:type="paragraph" w:styleId="NormalWeb">
    <w:name w:val="Normal (Web)"/>
    <w:basedOn w:val="Normal"/>
    <w:uiPriority w:val="99"/>
    <w:semiHidden/>
    <w:unhideWhenUsed/>
    <w:rsid w:val="00E37F5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text">
    <w:name w:val="bodytext"/>
    <w:basedOn w:val="Normal"/>
    <w:uiPriority w:val="99"/>
    <w:rsid w:val="00E37F5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37F5C"/>
    <w:rPr>
      <w:b/>
      <w:bCs/>
    </w:rPr>
  </w:style>
  <w:style w:type="character" w:customStyle="1" w:styleId="author">
    <w:name w:val="author"/>
    <w:basedOn w:val="DefaultParagraphFont"/>
    <w:rsid w:val="00E37F5C"/>
  </w:style>
  <w:style w:type="character" w:styleId="Emphasis">
    <w:name w:val="Emphasis"/>
    <w:basedOn w:val="DefaultParagraphFont"/>
    <w:uiPriority w:val="20"/>
    <w:qFormat/>
    <w:rsid w:val="00E37F5C"/>
    <w:rPr>
      <w:i/>
      <w:iCs/>
    </w:rPr>
  </w:style>
  <w:style w:type="paragraph" w:styleId="Header">
    <w:name w:val="header"/>
    <w:basedOn w:val="Normal"/>
    <w:link w:val="HeaderChar"/>
    <w:uiPriority w:val="99"/>
    <w:unhideWhenUsed/>
    <w:rsid w:val="005A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16"/>
  </w:style>
  <w:style w:type="paragraph" w:styleId="Footer">
    <w:name w:val="footer"/>
    <w:basedOn w:val="Normal"/>
    <w:link w:val="FooterChar"/>
    <w:uiPriority w:val="99"/>
    <w:unhideWhenUsed/>
    <w:rsid w:val="005A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16"/>
  </w:style>
  <w:style w:type="character" w:customStyle="1" w:styleId="Heading1Char">
    <w:name w:val="Heading 1 Char"/>
    <w:basedOn w:val="DefaultParagraphFont"/>
    <w:link w:val="Heading1"/>
    <w:uiPriority w:val="9"/>
    <w:rsid w:val="004124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243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41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3549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352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3645157">
      <w:bodyDiv w:val="1"/>
      <w:marLeft w:val="0"/>
      <w:marRight w:val="0"/>
      <w:marTop w:val="0"/>
      <w:marBottom w:val="0"/>
      <w:divBdr>
        <w:top w:val="none" w:sz="0" w:space="0" w:color="auto"/>
        <w:left w:val="none" w:sz="0" w:space="0" w:color="auto"/>
        <w:bottom w:val="none" w:sz="0" w:space="0" w:color="auto"/>
        <w:right w:val="none" w:sz="0" w:space="0" w:color="auto"/>
      </w:divBdr>
    </w:div>
    <w:div w:id="16095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journal.org/html/15_4_new_orleans.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monline.umt.edu/" TargetMode="External"/><Relationship Id="rId12" Type="http://schemas.openxmlformats.org/officeDocument/2006/relationships/hyperlink" Target="http://www.thepublicmanag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rey.greene@umontana.edu" TargetMode="External"/><Relationship Id="rId11" Type="http://schemas.openxmlformats.org/officeDocument/2006/relationships/hyperlink" Target="http://www.thepublicmanager.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spanet.org/" TargetMode="External"/><Relationship Id="rId4" Type="http://schemas.openxmlformats.org/officeDocument/2006/relationships/footnotes" Target="footnotes.xml"/><Relationship Id="rId9" Type="http://schemas.openxmlformats.org/officeDocument/2006/relationships/hyperlink" Target="http://www.governing.com/topics/economic-dev/The-Katrina-Breakdow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dc:creator>
  <cp:lastModifiedBy>Jeffrey Greene</cp:lastModifiedBy>
  <cp:revision>7</cp:revision>
  <dcterms:created xsi:type="dcterms:W3CDTF">2016-07-31T04:27:00Z</dcterms:created>
  <dcterms:modified xsi:type="dcterms:W3CDTF">2016-08-22T16:13:00Z</dcterms:modified>
</cp:coreProperties>
</file>